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D0FB7AB" w:rsidR="00544723" w:rsidRPr="00E402FF" w:rsidRDefault="00544723" w:rsidP="00544723">
      <w:pPr>
        <w:spacing w:before="60" w:after="60"/>
        <w:jc w:val="right"/>
        <w:rPr>
          <w:rFonts w:ascii="Arial" w:hAnsi="Arial" w:cs="Arial"/>
          <w:bCs/>
          <w:sz w:val="20"/>
          <w:szCs w:val="20"/>
        </w:rPr>
      </w:pPr>
      <w:r w:rsidRPr="00AC619A">
        <w:rPr>
          <w:rFonts w:ascii="Arial" w:hAnsi="Arial" w:cs="Arial"/>
          <w:bCs/>
          <w:sz w:val="20"/>
          <w:szCs w:val="20"/>
        </w:rPr>
        <w:t xml:space="preserve">SPS </w:t>
      </w:r>
      <w:r w:rsidR="00CB57DA">
        <w:rPr>
          <w:rFonts w:ascii="Arial" w:hAnsi="Arial" w:cs="Arial"/>
          <w:bCs/>
          <w:sz w:val="20"/>
          <w:szCs w:val="20"/>
        </w:rPr>
        <w:t xml:space="preserve">1 </w:t>
      </w:r>
      <w:r w:rsidRPr="00E402FF">
        <w:rPr>
          <w:rFonts w:ascii="Arial" w:hAnsi="Arial" w:cs="Arial"/>
          <w:bCs/>
          <w:sz w:val="20"/>
          <w:szCs w:val="20"/>
        </w:rPr>
        <w:t>priedas</w:t>
      </w:r>
    </w:p>
    <w:p w14:paraId="7045CD10" w14:textId="0E11C5D5" w:rsidR="00544723" w:rsidRPr="00E402FF" w:rsidRDefault="00544723" w:rsidP="00066A00">
      <w:pPr>
        <w:spacing w:before="60" w:after="60"/>
        <w:jc w:val="right"/>
        <w:rPr>
          <w:rFonts w:ascii="Arial" w:hAnsi="Arial" w:cs="Arial"/>
          <w:b/>
          <w:bCs/>
          <w:sz w:val="20"/>
          <w:szCs w:val="20"/>
        </w:rPr>
      </w:pPr>
      <w:r w:rsidRPr="00E402FF">
        <w:rPr>
          <w:rFonts w:ascii="Arial" w:hAnsi="Arial" w:cs="Arial"/>
          <w:iCs/>
          <w:sz w:val="20"/>
          <w:szCs w:val="20"/>
        </w:rPr>
        <w:t xml:space="preserve"> </w:t>
      </w: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479D82F2" w:rsidR="00544723" w:rsidRPr="00AC619A" w:rsidRDefault="00347383" w:rsidP="00544723">
      <w:pPr>
        <w:spacing w:before="60" w:after="60"/>
        <w:jc w:val="center"/>
        <w:rPr>
          <w:rFonts w:ascii="Arial" w:hAnsi="Arial" w:cs="Arial"/>
          <w:b/>
          <w:bCs/>
          <w:sz w:val="20"/>
          <w:szCs w:val="20"/>
        </w:rPr>
      </w:pPr>
      <w:r w:rsidRPr="00347383">
        <w:rPr>
          <w:rFonts w:ascii="Arial" w:hAnsi="Arial" w:cs="Arial"/>
          <w:b/>
          <w:iCs/>
          <w:sz w:val="20"/>
          <w:szCs w:val="20"/>
        </w:rPr>
        <w:t xml:space="preserve">PERDAVIMO TINKLO </w:t>
      </w:r>
      <w:r w:rsidR="00737A7F" w:rsidRPr="00737A7F">
        <w:rPr>
          <w:rFonts w:ascii="Arial" w:hAnsi="Arial" w:cs="Arial"/>
          <w:b/>
          <w:iCs/>
          <w:sz w:val="20"/>
          <w:szCs w:val="20"/>
        </w:rPr>
        <w:t xml:space="preserve">LIETUVOS ELEKTRINĖS 330 KV IR 110 KV ATVIRŲJŲ SKIRSTYKLŲ PAGRINDINIŲ BEI PAGALBINIŲ ELEKTROS ĮRENGINIŲ BEI KITOS ĮRANGOS TECHNOLOGINIO OPERATYVINIO VALDYMO PASLAUGŲ </w:t>
      </w:r>
      <w:r w:rsidR="00544723"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22572DF3" w:rsidR="00544723" w:rsidRPr="00AC619A" w:rsidRDefault="00B952A2" w:rsidP="0082610F">
            <w:pPr>
              <w:jc w:val="both"/>
              <w:rPr>
                <w:rFonts w:ascii="Arial" w:hAnsi="Arial" w:cs="Arial"/>
                <w:sz w:val="20"/>
                <w:szCs w:val="20"/>
              </w:rPr>
            </w:pPr>
            <w:r>
              <w:rPr>
                <w:rFonts w:ascii="Trebuchet MS" w:hAnsi="Trebuchet MS" w:cstheme="minorHAnsi"/>
                <w:sz w:val="20"/>
                <w:szCs w:val="20"/>
              </w:rPr>
              <w:t>AB „Ignitis gamyba“</w:t>
            </w: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2F75692D" w:rsidR="00544723" w:rsidRPr="00AC619A" w:rsidRDefault="00B952A2" w:rsidP="0082610F">
            <w:pPr>
              <w:jc w:val="both"/>
              <w:rPr>
                <w:rFonts w:ascii="Arial" w:hAnsi="Arial" w:cs="Arial"/>
                <w:sz w:val="20"/>
                <w:szCs w:val="20"/>
              </w:rPr>
            </w:pPr>
            <w:r w:rsidRPr="00CC73CE">
              <w:rPr>
                <w:rFonts w:ascii="Trebuchet MS" w:hAnsi="Trebuchet MS" w:cstheme="minorHAnsi"/>
                <w:sz w:val="20"/>
                <w:szCs w:val="20"/>
              </w:rPr>
              <w:t>Elektrinės g. 21, LT-26108 Elektrėnai</w:t>
            </w: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64B7FE8D" w:rsidR="00544723" w:rsidRPr="00AC619A" w:rsidRDefault="00B952A2" w:rsidP="0082610F">
            <w:pPr>
              <w:jc w:val="both"/>
              <w:rPr>
                <w:rFonts w:ascii="Arial" w:hAnsi="Arial" w:cs="Arial"/>
                <w:sz w:val="20"/>
                <w:szCs w:val="20"/>
              </w:rPr>
            </w:pPr>
            <w:r w:rsidRPr="00CC73CE">
              <w:rPr>
                <w:rFonts w:ascii="Trebuchet MS" w:hAnsi="Trebuchet MS" w:cstheme="minorHAnsi"/>
                <w:sz w:val="20"/>
                <w:szCs w:val="20"/>
              </w:rPr>
              <w:t>302648707</w:t>
            </w: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55351EEE" w:rsidR="00544723" w:rsidRPr="00AC619A" w:rsidRDefault="00B952A2" w:rsidP="0082610F">
            <w:pPr>
              <w:jc w:val="both"/>
              <w:rPr>
                <w:rFonts w:ascii="Arial" w:hAnsi="Arial" w:cs="Arial"/>
                <w:sz w:val="20"/>
                <w:szCs w:val="20"/>
              </w:rPr>
            </w:pPr>
            <w:r w:rsidRPr="00CC73CE">
              <w:rPr>
                <w:rFonts w:ascii="Trebuchet MS" w:hAnsi="Trebuchet MS" w:cstheme="minorHAnsi"/>
                <w:sz w:val="20"/>
                <w:szCs w:val="20"/>
              </w:rPr>
              <w:t>LT100006256115</w:t>
            </w: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2260D04A" w14:textId="77777777" w:rsidR="00B952A2" w:rsidRPr="00CC73CE" w:rsidRDefault="00B952A2" w:rsidP="00B952A2">
            <w:pPr>
              <w:jc w:val="both"/>
              <w:rPr>
                <w:rFonts w:ascii="Trebuchet MS" w:hAnsi="Trebuchet MS" w:cstheme="minorHAnsi"/>
                <w:sz w:val="20"/>
                <w:szCs w:val="20"/>
              </w:rPr>
            </w:pPr>
            <w:r w:rsidRPr="00CC73CE">
              <w:rPr>
                <w:rFonts w:ascii="Trebuchet MS" w:hAnsi="Trebuchet MS" w:cstheme="minorHAnsi"/>
                <w:sz w:val="20"/>
                <w:szCs w:val="20"/>
              </w:rPr>
              <w:t>LT40 7044 0600 0020 3369</w:t>
            </w:r>
          </w:p>
          <w:p w14:paraId="0FC472D8" w14:textId="77236944" w:rsidR="00544723" w:rsidRPr="00AC619A" w:rsidRDefault="00B952A2" w:rsidP="00B952A2">
            <w:pPr>
              <w:jc w:val="both"/>
              <w:rPr>
                <w:rFonts w:ascii="Arial" w:hAnsi="Arial" w:cs="Arial"/>
                <w:sz w:val="20"/>
                <w:szCs w:val="20"/>
              </w:rPr>
            </w:pPr>
            <w:r w:rsidRPr="00CC73CE">
              <w:rPr>
                <w:rFonts w:ascii="Trebuchet MS" w:hAnsi="Trebuchet MS" w:cstheme="minorHAnsi"/>
                <w:sz w:val="20"/>
                <w:szCs w:val="20"/>
              </w:rPr>
              <w:t>AB SEB BANKAS</w:t>
            </w:r>
          </w:p>
        </w:tc>
      </w:tr>
      <w:tr w:rsidR="00B952A2"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B952A2" w:rsidRPr="00AC619A" w:rsidRDefault="00B952A2" w:rsidP="00B952A2">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137E847D" w:rsidR="00B952A2" w:rsidRPr="00AC619A" w:rsidRDefault="00B952A2" w:rsidP="00B952A2">
            <w:pPr>
              <w:jc w:val="both"/>
              <w:rPr>
                <w:rFonts w:ascii="Arial" w:hAnsi="Arial" w:cs="Arial"/>
                <w:sz w:val="20"/>
                <w:szCs w:val="20"/>
              </w:rPr>
            </w:pPr>
            <w:r>
              <w:rPr>
                <w:rFonts w:ascii="Trebuchet MS" w:hAnsi="Trebuchet MS" w:cstheme="minorHAnsi"/>
                <w:sz w:val="20"/>
                <w:szCs w:val="20"/>
              </w:rPr>
              <w:t xml:space="preserve">, Veiklos plėtros tarnybos vadovas, </w:t>
            </w:r>
            <w:r>
              <w:rPr>
                <w:rFonts w:ascii="Trebuchet MS" w:hAnsi="Trebuchet MS" w:cstheme="minorHAnsi"/>
                <w:sz w:val="20"/>
                <w:szCs w:val="20"/>
                <w:lang w:val="en-US"/>
              </w:rPr>
              <w:t xml:space="preserve">+37061086402 , arunas.barauskas@ignitis.lt </w:t>
            </w:r>
          </w:p>
        </w:tc>
      </w:tr>
      <w:tr w:rsidR="00B952A2"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B952A2" w:rsidRPr="00AC619A" w:rsidRDefault="00B952A2" w:rsidP="00B952A2">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5194F1B0" w:rsidR="00B952A2" w:rsidRPr="00AC619A" w:rsidRDefault="00B952A2" w:rsidP="00B952A2">
            <w:pPr>
              <w:jc w:val="both"/>
              <w:rPr>
                <w:rFonts w:ascii="Arial" w:hAnsi="Arial" w:cs="Arial"/>
                <w:sz w:val="20"/>
                <w:szCs w:val="20"/>
              </w:rPr>
            </w:pPr>
            <w:r>
              <w:rPr>
                <w:rFonts w:ascii="Trebuchet MS" w:hAnsi="Trebuchet MS" w:cs="Arial"/>
                <w:sz w:val="20"/>
                <w:szCs w:val="20"/>
              </w:rPr>
              <w:t>Gamybos tarnybos vadovas ir v</w:t>
            </w:r>
            <w:r w:rsidRPr="00CD68C8">
              <w:rPr>
                <w:rFonts w:ascii="Trebuchet MS" w:hAnsi="Trebuchet MS" w:cs="Arial"/>
                <w:sz w:val="20"/>
                <w:szCs w:val="20"/>
              </w:rPr>
              <w:t>eiklos plėtros tarnybos vadov</w:t>
            </w:r>
            <w:r>
              <w:rPr>
                <w:rFonts w:ascii="Trebuchet MS" w:hAnsi="Trebuchet MS" w:cs="Arial"/>
                <w:sz w:val="20"/>
                <w:szCs w:val="20"/>
              </w:rPr>
              <w:t>as</w:t>
            </w:r>
            <w:r w:rsidRPr="00CD68C8">
              <w:rPr>
                <w:rFonts w:ascii="Trebuchet MS" w:hAnsi="Trebuchet MS" w:cs="Arial"/>
                <w:sz w:val="20"/>
                <w:szCs w:val="20"/>
              </w:rPr>
              <w:t xml:space="preserve"> </w:t>
            </w:r>
            <w:proofErr w:type="spellStart"/>
            <w:r w:rsidRPr="00CD68C8">
              <w:rPr>
                <w:rFonts w:ascii="Trebuchet MS" w:hAnsi="Trebuchet MS" w:cs="Arial"/>
                <w:sz w:val="20"/>
                <w:szCs w:val="20"/>
              </w:rPr>
              <w:t>arausk</w:t>
            </w:r>
            <w:r>
              <w:rPr>
                <w:rFonts w:ascii="Trebuchet MS" w:hAnsi="Trebuchet MS" w:cs="Arial"/>
                <w:sz w:val="20"/>
                <w:szCs w:val="20"/>
              </w:rPr>
              <w:t>as</w:t>
            </w:r>
            <w:proofErr w:type="spellEnd"/>
            <w:r w:rsidRPr="00CD68C8">
              <w:rPr>
                <w:rFonts w:ascii="Trebuchet MS" w:hAnsi="Trebuchet MS" w:cs="Arial"/>
                <w:sz w:val="20"/>
                <w:szCs w:val="20"/>
              </w:rPr>
              <w:t>, bendrai veikian</w:t>
            </w:r>
            <w:r>
              <w:rPr>
                <w:rFonts w:ascii="Trebuchet MS" w:hAnsi="Trebuchet MS" w:cs="Arial"/>
                <w:sz w:val="20"/>
                <w:szCs w:val="20"/>
              </w:rPr>
              <w:t>tys</w:t>
            </w:r>
            <w:r w:rsidRPr="00CD68C8">
              <w:rPr>
                <w:rFonts w:ascii="Trebuchet MS" w:hAnsi="Trebuchet MS" w:cs="Arial"/>
                <w:sz w:val="20"/>
                <w:szCs w:val="20"/>
              </w:rPr>
              <w:t xml:space="preserve"> pagal 2022 metų spalio 25 dienos AB „Ignitis gamyba“ sutarčių sudarymo, vykdymo ir vykdymo kontrolės standarto Nr. 325 priedą Nr. 3 (AB „Ignitis gamyba“ darbuotojų, turinčių teisę pasirašyti sutartis, įgaliojimų matricos 1.1.3 punktą)</w:t>
            </w:r>
          </w:p>
        </w:tc>
      </w:tr>
      <w:tr w:rsidR="00B952A2"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B952A2" w:rsidRPr="00AC619A" w:rsidRDefault="00B952A2" w:rsidP="00B952A2">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1F5C7F58" w:rsidR="00B952A2" w:rsidRPr="00AC619A" w:rsidRDefault="00B952A2" w:rsidP="00B952A2">
            <w:pPr>
              <w:jc w:val="both"/>
              <w:rPr>
                <w:rFonts w:ascii="Arial" w:hAnsi="Arial" w:cs="Arial"/>
                <w:sz w:val="20"/>
                <w:szCs w:val="20"/>
              </w:rPr>
            </w:pPr>
            <w:r>
              <w:rPr>
                <w:rFonts w:ascii="Trebuchet MS" w:hAnsi="Trebuchet MS" w:cstheme="minorHAnsi"/>
                <w:sz w:val="20"/>
                <w:szCs w:val="20"/>
              </w:rPr>
              <w:t xml:space="preserve">, </w:t>
            </w:r>
            <w:r w:rsidRPr="00CC73CE">
              <w:rPr>
                <w:rFonts w:ascii="Trebuchet MS" w:hAnsi="Trebuchet MS" w:cstheme="minorHAnsi"/>
                <w:sz w:val="20"/>
                <w:szCs w:val="20"/>
              </w:rPr>
              <w:t>Elektros ir automatikos įrenginių komandos vadovas</w:t>
            </w:r>
            <w:r>
              <w:rPr>
                <w:rFonts w:ascii="Trebuchet MS" w:hAnsi="Trebuchet MS" w:cstheme="minorHAnsi"/>
                <w:sz w:val="20"/>
                <w:szCs w:val="20"/>
              </w:rPr>
              <w:t xml:space="preserve">, </w:t>
            </w: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E402FF"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w:t>
      </w:r>
      <w:r w:rsidRPr="00E402FF">
        <w:rPr>
          <w:rFonts w:ascii="Arial" w:hAnsi="Arial" w:cs="Arial"/>
          <w:sz w:val="20"/>
          <w:szCs w:val="20"/>
        </w:rPr>
        <w:t>Sutartį.</w:t>
      </w:r>
    </w:p>
    <w:p w14:paraId="738E1A7D" w14:textId="3F23A5BA" w:rsidR="00790F46" w:rsidRPr="00DC3384" w:rsidRDefault="00EC39CA" w:rsidP="00745450">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DC3384">
        <w:rPr>
          <w:rFonts w:ascii="Arial" w:hAnsi="Arial" w:cs="Arial"/>
          <w:sz w:val="20"/>
          <w:szCs w:val="20"/>
          <w:lang w:eastAsia="zh-CN"/>
        </w:rPr>
        <w:t xml:space="preserve">Patvirtinu, kad </w:t>
      </w:r>
      <w:r w:rsidR="00C5665D" w:rsidRPr="00DC3384">
        <w:rPr>
          <w:rFonts w:ascii="Arial" w:hAnsi="Arial" w:cs="Arial"/>
          <w:sz w:val="20"/>
          <w:szCs w:val="20"/>
          <w:lang w:eastAsia="zh-CN"/>
        </w:rPr>
        <w:t>t</w:t>
      </w:r>
      <w:r w:rsidRPr="00DC3384">
        <w:rPr>
          <w:rFonts w:ascii="Arial" w:hAnsi="Arial" w:cs="Arial"/>
          <w:sz w:val="20"/>
          <w:szCs w:val="20"/>
          <w:lang w:eastAsia="zh-CN"/>
        </w:rPr>
        <w:t>eikiant Pasiūlymą nėra nė vienos iš šių sąlygų</w:t>
      </w:r>
      <w:r w:rsidR="00177BB7" w:rsidRPr="00DC3384">
        <w:rPr>
          <w:rFonts w:ascii="Arial" w:hAnsi="Arial" w:cs="Arial"/>
          <w:sz w:val="20"/>
          <w:szCs w:val="20"/>
          <w:lang w:eastAsia="zh-CN"/>
        </w:rPr>
        <w:t>:</w:t>
      </w:r>
    </w:p>
    <w:p w14:paraId="5E314B72" w14:textId="5C15B1B8" w:rsidR="00EC39CA" w:rsidRDefault="00EC39CA" w:rsidP="00745450">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Pr="00DC3384"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 xml:space="preserve">Ūkio subjektas, kurio pajėgumais remiamasi, Tiekėjo siūlomų prekių gamintojas ar juos kontroliuojantys asmenys yra fiziniai asmenys, nuolat gyvenantys VPĮ 92 straipsnio 15 dalyje </w:t>
      </w:r>
      <w:r w:rsidRPr="00DC3384">
        <w:rPr>
          <w:rFonts w:ascii="Arial" w:hAnsi="Arial" w:cs="Arial"/>
          <w:sz w:val="20"/>
          <w:szCs w:val="20"/>
          <w:lang w:eastAsia="zh-CN"/>
        </w:rPr>
        <w:t>numatytame sąraše nurodytose valstybėse ar teritorijose arba turintys šių valstybių pilietybę;</w:t>
      </w:r>
    </w:p>
    <w:p w14:paraId="5D0F155F" w14:textId="4D9FFD13" w:rsidR="00EC39CA" w:rsidRPr="00DC3384" w:rsidRDefault="00EC39CA" w:rsidP="00415213">
      <w:pPr>
        <w:pStyle w:val="ListParagraph"/>
        <w:numPr>
          <w:ilvl w:val="2"/>
          <w:numId w:val="8"/>
        </w:numPr>
        <w:tabs>
          <w:tab w:val="left" w:pos="567"/>
        </w:tabs>
        <w:ind w:left="0" w:firstLine="0"/>
        <w:jc w:val="both"/>
        <w:rPr>
          <w:rFonts w:ascii="Arial" w:hAnsi="Arial" w:cs="Arial"/>
          <w:sz w:val="20"/>
          <w:szCs w:val="20"/>
          <w:lang w:eastAsia="zh-CN"/>
        </w:rPr>
      </w:pPr>
      <w:r w:rsidRPr="00DC3384">
        <w:rPr>
          <w:rFonts w:ascii="Arial" w:hAnsi="Arial" w:cs="Arial"/>
          <w:sz w:val="20"/>
          <w:szCs w:val="20"/>
          <w:lang w:eastAsia="zh-CN"/>
        </w:rPr>
        <w:t>prekių kilmė yra ar paslaugos teikiamos iš VPĮ 92 straipsnio 15 dalyje numatytame sąraše nurodytų valstybių ar teritorijų;</w:t>
      </w:r>
    </w:p>
    <w:p w14:paraId="439330D7" w14:textId="1D60D0A4" w:rsidR="0098048B" w:rsidRPr="00DC3384" w:rsidRDefault="00EC39CA" w:rsidP="00415213">
      <w:pPr>
        <w:pStyle w:val="ListParagraph"/>
        <w:numPr>
          <w:ilvl w:val="2"/>
          <w:numId w:val="8"/>
        </w:numPr>
        <w:tabs>
          <w:tab w:val="left" w:pos="567"/>
        </w:tabs>
        <w:ind w:left="0" w:firstLine="0"/>
        <w:jc w:val="both"/>
        <w:rPr>
          <w:rFonts w:ascii="Arial" w:hAnsi="Arial" w:cs="Arial"/>
          <w:sz w:val="20"/>
          <w:szCs w:val="20"/>
          <w:lang w:eastAsia="zh-CN"/>
        </w:rPr>
      </w:pPr>
      <w:r w:rsidRPr="00DC3384">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DC3384" w:rsidRPr="00DC3384">
        <w:rPr>
          <w:rFonts w:ascii="Arial" w:hAnsi="Arial" w:cs="Arial"/>
          <w:sz w:val="20"/>
          <w:szCs w:val="20"/>
          <w:lang w:eastAsia="zh-CN"/>
        </w:rPr>
        <w:t>5</w:t>
      </w:r>
      <w:r w:rsidRPr="00DC3384">
        <w:rPr>
          <w:rFonts w:ascii="Arial" w:hAnsi="Arial" w:cs="Arial"/>
          <w:sz w:val="20"/>
          <w:szCs w:val="20"/>
          <w:lang w:eastAsia="zh-CN"/>
        </w:rPr>
        <w:t>.1 ir 1.</w:t>
      </w:r>
      <w:r w:rsidR="00DC3384" w:rsidRPr="00DC3384">
        <w:rPr>
          <w:rFonts w:ascii="Arial" w:hAnsi="Arial" w:cs="Arial"/>
          <w:sz w:val="20"/>
          <w:szCs w:val="20"/>
          <w:lang w:eastAsia="zh-CN"/>
        </w:rPr>
        <w:t>5</w:t>
      </w:r>
      <w:r w:rsidRPr="00DC3384">
        <w:rPr>
          <w:rFonts w:ascii="Arial" w:hAnsi="Arial" w:cs="Arial"/>
          <w:sz w:val="20"/>
          <w:szCs w:val="20"/>
          <w:lang w:eastAsia="zh-CN"/>
        </w:rPr>
        <w:t>.2 punktuose nurodyti subjektai ar su jais ketinamas sudaryti (sudarytas) sandoris neatitinka nacionalinio saugumo interesų.</w:t>
      </w:r>
    </w:p>
    <w:p w14:paraId="0E2F826A" w14:textId="7ECDECCD" w:rsidR="00790F46" w:rsidRPr="00DC3384" w:rsidRDefault="00F166CF" w:rsidP="00745450">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DC3384">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745450">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DC3384">
        <w:rPr>
          <w:rFonts w:ascii="Arial" w:hAnsi="Arial" w:cs="Arial"/>
          <w:sz w:val="20"/>
          <w:szCs w:val="20"/>
          <w:lang w:eastAsia="zh-CN"/>
        </w:rPr>
        <w:t>Deklaruojamoms aplinkybėms pasikeitus, įsipareigoju</w:t>
      </w:r>
      <w:r w:rsidRPr="00AC619A">
        <w:rPr>
          <w:rFonts w:ascii="Arial" w:hAnsi="Arial" w:cs="Arial"/>
          <w:sz w:val="20"/>
          <w:szCs w:val="20"/>
          <w:lang w:eastAsia="zh-CN"/>
        </w:rPr>
        <w:t xml:space="preserve"> nedelsiant apie tai informuoti Perkantįjį subjektą.</w:t>
      </w:r>
    </w:p>
    <w:p w14:paraId="28EA48C8" w14:textId="080748AB" w:rsidR="000872C2" w:rsidRPr="00AC619A" w:rsidRDefault="000872C2" w:rsidP="00745450">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Tiekėjas už pateiktos informacijos teisingumą atsako įstatymų nustatyta tvarka.</w:t>
      </w:r>
    </w:p>
    <w:p w14:paraId="46F74D14" w14:textId="77777777" w:rsidR="00544723" w:rsidRPr="00AC619A" w:rsidRDefault="00544723" w:rsidP="00544723">
      <w:pPr>
        <w:spacing w:before="60" w:after="60"/>
        <w:jc w:val="both"/>
        <w:rPr>
          <w:rFonts w:ascii="Arial" w:hAnsi="Arial" w:cs="Arial"/>
          <w:sz w:val="20"/>
          <w:szCs w:val="20"/>
        </w:rPr>
      </w:pPr>
    </w:p>
    <w:p w14:paraId="1854CCB6" w14:textId="513F9C06"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2FAFD777"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57CAC453" w:rsidR="00544723"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 xml:space="preserve">nurodoma užpildant </w:t>
      </w:r>
      <w:r w:rsidR="002D410E">
        <w:rPr>
          <w:rFonts w:ascii="Arial" w:hAnsi="Arial" w:cs="Arial"/>
          <w:sz w:val="20"/>
          <w:szCs w:val="20"/>
        </w:rPr>
        <w:t>1</w:t>
      </w:r>
      <w:r w:rsidRPr="00AC619A">
        <w:rPr>
          <w:rFonts w:ascii="Arial" w:hAnsi="Arial" w:cs="Arial"/>
          <w:sz w:val="20"/>
          <w:szCs w:val="20"/>
        </w:rPr>
        <w:t xml:space="preserve"> lentelę:</w:t>
      </w:r>
    </w:p>
    <w:p w14:paraId="463178CA" w14:textId="1A61E4C7" w:rsidR="00EB4084" w:rsidRPr="00C541B3" w:rsidRDefault="002D410E" w:rsidP="00EB4084">
      <w:pPr>
        <w:spacing w:before="60" w:after="60"/>
        <w:jc w:val="right"/>
        <w:rPr>
          <w:rFonts w:ascii="Arial" w:hAnsi="Arial" w:cs="Arial"/>
          <w:sz w:val="20"/>
          <w:szCs w:val="20"/>
        </w:rPr>
      </w:pPr>
      <w:r>
        <w:rPr>
          <w:rFonts w:ascii="Arial" w:hAnsi="Arial" w:cs="Arial"/>
          <w:sz w:val="20"/>
          <w:szCs w:val="20"/>
        </w:rPr>
        <w:t>1 l</w:t>
      </w:r>
      <w:r w:rsidR="00EB4084" w:rsidRPr="00E06241">
        <w:rPr>
          <w:rFonts w:ascii="Arial" w:hAnsi="Arial" w:cs="Arial"/>
          <w:sz w:val="20"/>
          <w:szCs w:val="20"/>
        </w:rPr>
        <w:t>e</w:t>
      </w:r>
      <w:r w:rsidR="00EB4084" w:rsidRPr="00C541B3">
        <w:rPr>
          <w:rFonts w:ascii="Arial" w:hAnsi="Arial" w:cs="Arial"/>
          <w:sz w:val="20"/>
          <w:szCs w:val="20"/>
        </w:rPr>
        <w:t>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5"/>
        <w:gridCol w:w="1139"/>
        <w:gridCol w:w="1982"/>
        <w:gridCol w:w="993"/>
        <w:gridCol w:w="1133"/>
      </w:tblGrid>
      <w:tr w:rsidR="00C541B3" w:rsidRPr="00C541B3" w14:paraId="75390BAF" w14:textId="77777777" w:rsidTr="007D4CE6">
        <w:trPr>
          <w:trHeight w:val="309"/>
        </w:trPr>
        <w:tc>
          <w:tcPr>
            <w:tcW w:w="562" w:type="dxa"/>
            <w:vAlign w:val="center"/>
          </w:tcPr>
          <w:p w14:paraId="015E0E1E"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Eil. Nr.</w:t>
            </w:r>
          </w:p>
        </w:tc>
        <w:tc>
          <w:tcPr>
            <w:tcW w:w="3825" w:type="dxa"/>
            <w:vAlign w:val="center"/>
          </w:tcPr>
          <w:p w14:paraId="10503C2A" w14:textId="758F876F" w:rsidR="00C541B3" w:rsidRPr="00F063EF" w:rsidRDefault="006B26E7" w:rsidP="00FF1A21">
            <w:pPr>
              <w:jc w:val="center"/>
              <w:rPr>
                <w:rFonts w:ascii="Arial" w:hAnsi="Arial" w:cs="Arial"/>
                <w:b/>
                <w:bCs/>
                <w:sz w:val="20"/>
                <w:szCs w:val="20"/>
              </w:rPr>
            </w:pPr>
            <w:r w:rsidRPr="00F063EF">
              <w:rPr>
                <w:rFonts w:ascii="Arial" w:hAnsi="Arial" w:cs="Arial"/>
                <w:b/>
                <w:bCs/>
                <w:sz w:val="20"/>
                <w:szCs w:val="20"/>
              </w:rPr>
              <w:t>Technologinio operatyvinio valdymo paslaugų pavadinimas</w:t>
            </w:r>
          </w:p>
        </w:tc>
        <w:tc>
          <w:tcPr>
            <w:tcW w:w="1139" w:type="dxa"/>
            <w:vAlign w:val="center"/>
          </w:tcPr>
          <w:p w14:paraId="7120D1A0"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Matavimo vienetai</w:t>
            </w:r>
          </w:p>
        </w:tc>
        <w:tc>
          <w:tcPr>
            <w:tcW w:w="1982" w:type="dxa"/>
            <w:vAlign w:val="center"/>
          </w:tcPr>
          <w:p w14:paraId="6F8BD09C" w14:textId="5173939F" w:rsidR="00C541B3" w:rsidRPr="00F063EF" w:rsidRDefault="00460BBC" w:rsidP="007D4CE6">
            <w:pPr>
              <w:ind w:left="-110" w:right="-111"/>
              <w:jc w:val="center"/>
              <w:rPr>
                <w:rFonts w:ascii="Arial" w:hAnsi="Arial" w:cs="Arial"/>
                <w:b/>
                <w:bCs/>
                <w:sz w:val="20"/>
                <w:szCs w:val="20"/>
              </w:rPr>
            </w:pPr>
            <w:r w:rsidRPr="00460BBC">
              <w:rPr>
                <w:rFonts w:ascii="Arial" w:hAnsi="Arial" w:cs="Arial"/>
                <w:b/>
                <w:bCs/>
                <w:color w:val="000000" w:themeColor="text1"/>
                <w:sz w:val="20"/>
                <w:szCs w:val="20"/>
              </w:rPr>
              <w:t xml:space="preserve">Maksimalus </w:t>
            </w:r>
            <w:r>
              <w:rPr>
                <w:rFonts w:ascii="Arial" w:hAnsi="Arial" w:cs="Arial"/>
                <w:b/>
                <w:bCs/>
                <w:color w:val="000000" w:themeColor="text1"/>
                <w:sz w:val="20"/>
                <w:szCs w:val="20"/>
              </w:rPr>
              <w:t>paslaugų</w:t>
            </w:r>
            <w:r w:rsidR="007D4CE6">
              <w:rPr>
                <w:rFonts w:ascii="Arial" w:hAnsi="Arial" w:cs="Arial"/>
                <w:b/>
                <w:bCs/>
                <w:color w:val="000000" w:themeColor="text1"/>
                <w:sz w:val="20"/>
                <w:szCs w:val="20"/>
              </w:rPr>
              <w:t xml:space="preserve"> </w:t>
            </w:r>
            <w:r w:rsidR="00C541B3" w:rsidRPr="00F063EF">
              <w:rPr>
                <w:rFonts w:ascii="Arial" w:hAnsi="Arial" w:cs="Arial"/>
                <w:b/>
                <w:bCs/>
                <w:color w:val="000000" w:themeColor="text1"/>
                <w:sz w:val="20"/>
                <w:szCs w:val="20"/>
              </w:rPr>
              <w:t xml:space="preserve">kiekis </w:t>
            </w:r>
            <w:r w:rsidR="00C541B3" w:rsidRPr="00F063EF">
              <w:rPr>
                <w:rFonts w:ascii="Arial" w:hAnsi="Arial" w:cs="Arial"/>
                <w:b/>
                <w:color w:val="000000" w:themeColor="text1"/>
                <w:sz w:val="20"/>
                <w:szCs w:val="20"/>
              </w:rPr>
              <w:t>36 mėn</w:t>
            </w:r>
            <w:r w:rsidR="007D4CE6">
              <w:rPr>
                <w:rFonts w:ascii="Arial" w:hAnsi="Arial" w:cs="Arial"/>
                <w:b/>
                <w:color w:val="000000" w:themeColor="text1"/>
                <w:sz w:val="20"/>
                <w:szCs w:val="20"/>
              </w:rPr>
              <w:t xml:space="preserve">. </w:t>
            </w:r>
            <w:r w:rsidR="00C541B3" w:rsidRPr="00F063EF">
              <w:rPr>
                <w:rFonts w:ascii="Arial" w:hAnsi="Arial" w:cs="Arial"/>
                <w:b/>
                <w:bCs/>
                <w:color w:val="000000" w:themeColor="text1"/>
                <w:sz w:val="20"/>
                <w:szCs w:val="20"/>
              </w:rPr>
              <w:t>laikotarpiu</w:t>
            </w:r>
            <w:r w:rsidR="00C541B3" w:rsidRPr="00F063EF">
              <w:rPr>
                <w:rFonts w:ascii="Arial" w:hAnsi="Arial" w:cs="Arial"/>
                <w:b/>
                <w:bCs/>
                <w:sz w:val="20"/>
                <w:szCs w:val="20"/>
                <w:vertAlign w:val="superscript"/>
              </w:rPr>
              <w:footnoteReference w:id="4"/>
            </w:r>
          </w:p>
        </w:tc>
        <w:tc>
          <w:tcPr>
            <w:tcW w:w="993" w:type="dxa"/>
            <w:vAlign w:val="center"/>
          </w:tcPr>
          <w:p w14:paraId="61CED214"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Įkainis Eur be PVM*</w:t>
            </w:r>
          </w:p>
        </w:tc>
        <w:tc>
          <w:tcPr>
            <w:tcW w:w="1133" w:type="dxa"/>
            <w:vAlign w:val="center"/>
          </w:tcPr>
          <w:p w14:paraId="565E2833"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Kaina Eur be PVM</w:t>
            </w:r>
            <w:r w:rsidRPr="00F063EF">
              <w:rPr>
                <w:rFonts w:ascii="Arial" w:hAnsi="Arial" w:cs="Arial"/>
                <w:b/>
                <w:bCs/>
                <w:sz w:val="20"/>
                <w:szCs w:val="20"/>
                <w:vertAlign w:val="superscript"/>
              </w:rPr>
              <w:footnoteReference w:id="5"/>
            </w:r>
          </w:p>
        </w:tc>
      </w:tr>
      <w:tr w:rsidR="00AE6BDC" w:rsidRPr="00C541B3" w14:paraId="604A5043" w14:textId="77777777" w:rsidTr="007D4CE6">
        <w:tc>
          <w:tcPr>
            <w:tcW w:w="562" w:type="dxa"/>
            <w:vAlign w:val="center"/>
          </w:tcPr>
          <w:p w14:paraId="19CD9158" w14:textId="32B17326" w:rsidR="00AE6BDC" w:rsidRPr="00F063EF" w:rsidRDefault="00AE6BDC" w:rsidP="00AE6BDC">
            <w:pPr>
              <w:ind w:hanging="22"/>
              <w:jc w:val="center"/>
              <w:rPr>
                <w:rFonts w:ascii="Arial" w:hAnsi="Arial" w:cs="Arial"/>
                <w:sz w:val="20"/>
                <w:szCs w:val="20"/>
              </w:rPr>
            </w:pPr>
            <w:r w:rsidRPr="00F063EF">
              <w:rPr>
                <w:rFonts w:ascii="Arial" w:hAnsi="Arial" w:cs="Arial"/>
                <w:sz w:val="20"/>
                <w:szCs w:val="20"/>
              </w:rPr>
              <w:t>1.</w:t>
            </w:r>
          </w:p>
        </w:tc>
        <w:tc>
          <w:tcPr>
            <w:tcW w:w="3825" w:type="dxa"/>
            <w:vAlign w:val="center"/>
          </w:tcPr>
          <w:p w14:paraId="7E4DA33F" w14:textId="53FD6E4C" w:rsidR="00AE6BDC" w:rsidRPr="00F063EF" w:rsidRDefault="00AE6BDC" w:rsidP="00AE6BDC">
            <w:pPr>
              <w:ind w:hanging="22"/>
              <w:rPr>
                <w:rFonts w:ascii="Arial" w:hAnsi="Arial" w:cs="Arial"/>
                <w:sz w:val="20"/>
                <w:szCs w:val="20"/>
              </w:rPr>
            </w:pPr>
            <w:r w:rsidRPr="00AE6BDC">
              <w:rPr>
                <w:rFonts w:ascii="Arial" w:hAnsi="Arial" w:cs="Arial"/>
                <w:sz w:val="20"/>
                <w:szCs w:val="20"/>
              </w:rPr>
              <w:t>Operatyvinio valdymo paslaugos teikimo parengties mokestis, įrenginių apžiūra ir  informacijos teikimas</w:t>
            </w:r>
          </w:p>
        </w:tc>
        <w:tc>
          <w:tcPr>
            <w:tcW w:w="1139" w:type="dxa"/>
            <w:vAlign w:val="center"/>
          </w:tcPr>
          <w:p w14:paraId="037CB6A1" w14:textId="061D8B9A" w:rsidR="00AE6BDC" w:rsidRPr="00F063EF" w:rsidRDefault="00AE6BDC" w:rsidP="00AE6BDC">
            <w:pPr>
              <w:ind w:firstLine="41"/>
              <w:jc w:val="center"/>
              <w:rPr>
                <w:rFonts w:ascii="Arial" w:hAnsi="Arial" w:cs="Arial"/>
                <w:sz w:val="20"/>
                <w:szCs w:val="20"/>
              </w:rPr>
            </w:pPr>
            <w:r w:rsidRPr="00F063EF">
              <w:rPr>
                <w:rFonts w:ascii="Arial" w:hAnsi="Arial" w:cs="Arial"/>
                <w:sz w:val="20"/>
                <w:szCs w:val="20"/>
              </w:rPr>
              <w:t>1 mėn.</w:t>
            </w:r>
          </w:p>
        </w:tc>
        <w:tc>
          <w:tcPr>
            <w:tcW w:w="1982" w:type="dxa"/>
            <w:vAlign w:val="center"/>
          </w:tcPr>
          <w:p w14:paraId="6276F303" w14:textId="391388CB" w:rsidR="00AE6BDC" w:rsidRPr="00F063EF" w:rsidRDefault="007F2FE3" w:rsidP="00AE6BDC">
            <w:pPr>
              <w:ind w:firstLine="41"/>
              <w:jc w:val="center"/>
              <w:rPr>
                <w:rFonts w:ascii="Arial" w:hAnsi="Arial" w:cs="Arial"/>
                <w:sz w:val="20"/>
                <w:szCs w:val="20"/>
              </w:rPr>
            </w:pPr>
            <w:r>
              <w:rPr>
                <w:rFonts w:ascii="Arial" w:hAnsi="Arial" w:cs="Arial"/>
                <w:sz w:val="20"/>
                <w:szCs w:val="20"/>
                <w:lang w:val="en-US"/>
              </w:rPr>
              <w:t>36</w:t>
            </w:r>
          </w:p>
        </w:tc>
        <w:tc>
          <w:tcPr>
            <w:tcW w:w="993" w:type="dxa"/>
            <w:vAlign w:val="center"/>
          </w:tcPr>
          <w:p w14:paraId="0855A098" w14:textId="16EA26AF" w:rsidR="00AE6BDC" w:rsidRPr="00F063EF" w:rsidRDefault="00B952A2" w:rsidP="00AE6BDC">
            <w:pPr>
              <w:ind w:firstLine="41"/>
              <w:jc w:val="right"/>
              <w:rPr>
                <w:rFonts w:ascii="Arial" w:hAnsi="Arial" w:cs="Arial"/>
                <w:sz w:val="20"/>
                <w:szCs w:val="20"/>
              </w:rPr>
            </w:pPr>
            <w:r>
              <w:rPr>
                <w:rFonts w:ascii="Arial" w:hAnsi="Arial" w:cs="Arial"/>
                <w:sz w:val="20"/>
                <w:szCs w:val="20"/>
              </w:rPr>
              <w:t>1630,00</w:t>
            </w:r>
          </w:p>
        </w:tc>
        <w:tc>
          <w:tcPr>
            <w:tcW w:w="1133" w:type="dxa"/>
            <w:vAlign w:val="center"/>
          </w:tcPr>
          <w:p w14:paraId="57FEAD47" w14:textId="6C34EAD2" w:rsidR="00AE6BDC" w:rsidRPr="00F063EF" w:rsidRDefault="00B952A2" w:rsidP="00AE6BDC">
            <w:pPr>
              <w:ind w:firstLine="41"/>
              <w:jc w:val="right"/>
              <w:rPr>
                <w:rFonts w:ascii="Arial" w:hAnsi="Arial" w:cs="Arial"/>
                <w:sz w:val="20"/>
                <w:szCs w:val="20"/>
              </w:rPr>
            </w:pPr>
            <w:r>
              <w:rPr>
                <w:rFonts w:ascii="Arial" w:hAnsi="Arial" w:cs="Arial"/>
                <w:sz w:val="20"/>
                <w:szCs w:val="20"/>
              </w:rPr>
              <w:t>58680,00</w:t>
            </w:r>
          </w:p>
        </w:tc>
      </w:tr>
      <w:tr w:rsidR="00AE6BDC" w:rsidRPr="00C541B3" w14:paraId="26CACA63" w14:textId="77777777" w:rsidTr="007D4CE6">
        <w:tc>
          <w:tcPr>
            <w:tcW w:w="562" w:type="dxa"/>
            <w:vAlign w:val="center"/>
          </w:tcPr>
          <w:p w14:paraId="1DF60185" w14:textId="4EBE2A1A" w:rsidR="00AE6BDC" w:rsidRPr="00F063EF" w:rsidRDefault="00AE6BDC" w:rsidP="00AE6BDC">
            <w:pPr>
              <w:ind w:hanging="22"/>
              <w:jc w:val="center"/>
              <w:rPr>
                <w:rFonts w:ascii="Arial" w:hAnsi="Arial" w:cs="Arial"/>
                <w:sz w:val="20"/>
                <w:szCs w:val="20"/>
              </w:rPr>
            </w:pPr>
            <w:r w:rsidRPr="00F063EF">
              <w:rPr>
                <w:rFonts w:ascii="Arial" w:hAnsi="Arial" w:cs="Arial"/>
                <w:sz w:val="20"/>
                <w:szCs w:val="20"/>
              </w:rPr>
              <w:t>2.</w:t>
            </w:r>
          </w:p>
        </w:tc>
        <w:tc>
          <w:tcPr>
            <w:tcW w:w="3825" w:type="dxa"/>
            <w:vAlign w:val="center"/>
          </w:tcPr>
          <w:p w14:paraId="01A5035E" w14:textId="2BD22171" w:rsidR="00AE6BDC" w:rsidRPr="00F063EF" w:rsidRDefault="00AE6BDC" w:rsidP="00AE6BDC">
            <w:pPr>
              <w:ind w:hanging="22"/>
              <w:rPr>
                <w:rFonts w:ascii="Arial" w:hAnsi="Arial" w:cs="Arial"/>
                <w:sz w:val="20"/>
                <w:szCs w:val="20"/>
              </w:rPr>
            </w:pPr>
            <w:r w:rsidRPr="00AE6BDC">
              <w:rPr>
                <w:rFonts w:ascii="Arial" w:hAnsi="Arial" w:cs="Arial"/>
                <w:sz w:val="20"/>
                <w:szCs w:val="20"/>
              </w:rPr>
              <w:t>Operatyvinio valdymo paslaugos: atvykimas į objektą per ne ilgesnį kaip 1 val. laikotarpį nuo Užsakovo paslaugos užsakymo pateikimo momento</w:t>
            </w:r>
          </w:p>
        </w:tc>
        <w:tc>
          <w:tcPr>
            <w:tcW w:w="1139" w:type="dxa"/>
            <w:vAlign w:val="center"/>
          </w:tcPr>
          <w:p w14:paraId="327EDB88" w14:textId="1FAA015A" w:rsidR="00AE6BDC" w:rsidRPr="00F063EF" w:rsidRDefault="00AE6BDC" w:rsidP="00AE6BDC">
            <w:pPr>
              <w:ind w:firstLine="41"/>
              <w:jc w:val="center"/>
              <w:rPr>
                <w:rFonts w:ascii="Arial" w:hAnsi="Arial" w:cs="Arial"/>
                <w:sz w:val="20"/>
                <w:szCs w:val="20"/>
              </w:rPr>
            </w:pPr>
            <w:r>
              <w:rPr>
                <w:rFonts w:ascii="Arial" w:hAnsi="Arial" w:cs="Arial"/>
                <w:sz w:val="20"/>
                <w:szCs w:val="20"/>
              </w:rPr>
              <w:t>1 kartas</w:t>
            </w:r>
          </w:p>
        </w:tc>
        <w:tc>
          <w:tcPr>
            <w:tcW w:w="1982" w:type="dxa"/>
            <w:vAlign w:val="center"/>
          </w:tcPr>
          <w:p w14:paraId="47B8B498" w14:textId="39387E4B" w:rsidR="007F2FE3" w:rsidRPr="00F063EF" w:rsidRDefault="007F2FE3" w:rsidP="007F2FE3">
            <w:pPr>
              <w:ind w:firstLine="41"/>
              <w:jc w:val="center"/>
              <w:rPr>
                <w:rFonts w:ascii="Arial" w:hAnsi="Arial" w:cs="Arial"/>
                <w:sz w:val="20"/>
                <w:szCs w:val="20"/>
              </w:rPr>
            </w:pPr>
            <w:r>
              <w:rPr>
                <w:rFonts w:ascii="Arial" w:hAnsi="Arial" w:cs="Arial"/>
                <w:sz w:val="20"/>
                <w:szCs w:val="20"/>
              </w:rPr>
              <w:t>84</w:t>
            </w:r>
          </w:p>
        </w:tc>
        <w:tc>
          <w:tcPr>
            <w:tcW w:w="993" w:type="dxa"/>
            <w:vAlign w:val="center"/>
          </w:tcPr>
          <w:p w14:paraId="13F4F570" w14:textId="13CA20D9" w:rsidR="00AE6BDC" w:rsidRPr="00F063EF" w:rsidRDefault="00B952A2" w:rsidP="00AE6BDC">
            <w:pPr>
              <w:ind w:firstLine="41"/>
              <w:jc w:val="right"/>
              <w:rPr>
                <w:rFonts w:ascii="Arial" w:hAnsi="Arial" w:cs="Arial"/>
                <w:sz w:val="20"/>
                <w:szCs w:val="20"/>
              </w:rPr>
            </w:pPr>
            <w:r>
              <w:rPr>
                <w:rFonts w:ascii="Arial" w:hAnsi="Arial" w:cs="Arial"/>
                <w:sz w:val="20"/>
                <w:szCs w:val="20"/>
              </w:rPr>
              <w:t>1,00</w:t>
            </w:r>
          </w:p>
        </w:tc>
        <w:tc>
          <w:tcPr>
            <w:tcW w:w="1133" w:type="dxa"/>
            <w:vAlign w:val="center"/>
          </w:tcPr>
          <w:p w14:paraId="37788D20" w14:textId="06A74FB8" w:rsidR="00AE6BDC" w:rsidRPr="00F063EF" w:rsidRDefault="00B952A2" w:rsidP="00AE6BDC">
            <w:pPr>
              <w:ind w:firstLine="41"/>
              <w:jc w:val="right"/>
              <w:rPr>
                <w:rFonts w:ascii="Arial" w:hAnsi="Arial" w:cs="Arial"/>
                <w:sz w:val="20"/>
                <w:szCs w:val="20"/>
              </w:rPr>
            </w:pPr>
            <w:r>
              <w:rPr>
                <w:rFonts w:ascii="Arial" w:hAnsi="Arial" w:cs="Arial"/>
                <w:sz w:val="20"/>
                <w:szCs w:val="20"/>
              </w:rPr>
              <w:t>84,00</w:t>
            </w:r>
          </w:p>
        </w:tc>
      </w:tr>
      <w:tr w:rsidR="00AE6BDC" w:rsidRPr="00C541B3" w14:paraId="59521EC6" w14:textId="77777777" w:rsidTr="007D4CE6">
        <w:tc>
          <w:tcPr>
            <w:tcW w:w="562" w:type="dxa"/>
            <w:vAlign w:val="center"/>
          </w:tcPr>
          <w:p w14:paraId="4CC2EF90" w14:textId="7D4DA2DE" w:rsidR="00AE6BDC" w:rsidRPr="00F063EF" w:rsidRDefault="00AE6BDC" w:rsidP="00AE6BDC">
            <w:pPr>
              <w:ind w:hanging="22"/>
              <w:jc w:val="center"/>
              <w:rPr>
                <w:rFonts w:ascii="Arial" w:hAnsi="Arial" w:cs="Arial"/>
                <w:sz w:val="20"/>
                <w:szCs w:val="20"/>
              </w:rPr>
            </w:pPr>
            <w:r w:rsidRPr="00F063EF">
              <w:rPr>
                <w:rFonts w:ascii="Arial" w:hAnsi="Arial" w:cs="Arial"/>
                <w:sz w:val="20"/>
                <w:szCs w:val="20"/>
              </w:rPr>
              <w:t>3.</w:t>
            </w:r>
          </w:p>
        </w:tc>
        <w:tc>
          <w:tcPr>
            <w:tcW w:w="3825" w:type="dxa"/>
            <w:vAlign w:val="center"/>
          </w:tcPr>
          <w:p w14:paraId="6D6D389B" w14:textId="056C22A8" w:rsidR="00AE6BDC" w:rsidRPr="00F063EF" w:rsidRDefault="00AE6BDC" w:rsidP="00AE6BDC">
            <w:pPr>
              <w:ind w:hanging="22"/>
              <w:rPr>
                <w:rFonts w:ascii="Arial" w:hAnsi="Arial" w:cs="Arial"/>
                <w:sz w:val="20"/>
                <w:szCs w:val="20"/>
              </w:rPr>
            </w:pPr>
            <w:r w:rsidRPr="00AE6BDC">
              <w:rPr>
                <w:rFonts w:ascii="Arial" w:hAnsi="Arial" w:cs="Arial"/>
                <w:sz w:val="20"/>
                <w:szCs w:val="20"/>
              </w:rPr>
              <w:t>Operatyvinio valdymo paslaugos: operatyviniai perjungimai</w:t>
            </w:r>
          </w:p>
        </w:tc>
        <w:tc>
          <w:tcPr>
            <w:tcW w:w="1139" w:type="dxa"/>
            <w:vAlign w:val="center"/>
          </w:tcPr>
          <w:p w14:paraId="12219596" w14:textId="38998213" w:rsidR="00AE6BDC" w:rsidRPr="00F063EF" w:rsidRDefault="00AE6BDC" w:rsidP="00AE6BDC">
            <w:pPr>
              <w:ind w:firstLine="41"/>
              <w:jc w:val="center"/>
              <w:rPr>
                <w:rFonts w:ascii="Arial" w:hAnsi="Arial" w:cs="Arial"/>
                <w:sz w:val="20"/>
                <w:szCs w:val="20"/>
              </w:rPr>
            </w:pPr>
            <w:r>
              <w:rPr>
                <w:rFonts w:ascii="Arial" w:hAnsi="Arial" w:cs="Arial"/>
                <w:sz w:val="20"/>
                <w:szCs w:val="20"/>
              </w:rPr>
              <w:t>1 val.</w:t>
            </w:r>
          </w:p>
        </w:tc>
        <w:tc>
          <w:tcPr>
            <w:tcW w:w="1982" w:type="dxa"/>
            <w:vAlign w:val="center"/>
          </w:tcPr>
          <w:p w14:paraId="2D7457F6" w14:textId="22694EFA" w:rsidR="00AE6BDC" w:rsidRPr="00F063EF" w:rsidRDefault="00AE6BDC" w:rsidP="00AE6BDC">
            <w:pPr>
              <w:ind w:firstLine="41"/>
              <w:jc w:val="center"/>
              <w:rPr>
                <w:rFonts w:ascii="Arial" w:hAnsi="Arial" w:cs="Arial"/>
                <w:sz w:val="20"/>
                <w:szCs w:val="20"/>
              </w:rPr>
            </w:pPr>
            <w:r w:rsidRPr="00F063EF">
              <w:rPr>
                <w:rFonts w:ascii="Arial" w:hAnsi="Arial" w:cs="Arial"/>
                <w:sz w:val="20"/>
                <w:szCs w:val="20"/>
              </w:rPr>
              <w:t>1</w:t>
            </w:r>
            <w:r w:rsidR="007F2FE3">
              <w:rPr>
                <w:rFonts w:ascii="Arial" w:hAnsi="Arial" w:cs="Arial"/>
                <w:sz w:val="20"/>
                <w:szCs w:val="20"/>
              </w:rPr>
              <w:t>6</w:t>
            </w:r>
            <w:r w:rsidRPr="00F063EF">
              <w:rPr>
                <w:rFonts w:ascii="Arial" w:hAnsi="Arial" w:cs="Arial"/>
                <w:sz w:val="20"/>
                <w:szCs w:val="20"/>
              </w:rPr>
              <w:t>0</w:t>
            </w:r>
          </w:p>
        </w:tc>
        <w:tc>
          <w:tcPr>
            <w:tcW w:w="993" w:type="dxa"/>
            <w:vAlign w:val="center"/>
          </w:tcPr>
          <w:p w14:paraId="635F423F" w14:textId="6ACC1E2F" w:rsidR="00AE6BDC" w:rsidRPr="00F063EF" w:rsidRDefault="00B952A2" w:rsidP="00AE6BDC">
            <w:pPr>
              <w:ind w:firstLine="41"/>
              <w:jc w:val="right"/>
              <w:rPr>
                <w:rFonts w:ascii="Arial" w:hAnsi="Arial" w:cs="Arial"/>
                <w:sz w:val="20"/>
                <w:szCs w:val="20"/>
              </w:rPr>
            </w:pPr>
            <w:r>
              <w:rPr>
                <w:rFonts w:ascii="Arial" w:hAnsi="Arial" w:cs="Arial"/>
                <w:sz w:val="20"/>
                <w:szCs w:val="20"/>
              </w:rPr>
              <w:t>28,00</w:t>
            </w:r>
          </w:p>
        </w:tc>
        <w:tc>
          <w:tcPr>
            <w:tcW w:w="1133" w:type="dxa"/>
            <w:vAlign w:val="center"/>
          </w:tcPr>
          <w:p w14:paraId="587D4879" w14:textId="121CCDA5" w:rsidR="00AE6BDC" w:rsidRPr="00F063EF" w:rsidRDefault="00B952A2" w:rsidP="00AE6BDC">
            <w:pPr>
              <w:ind w:firstLine="41"/>
              <w:jc w:val="right"/>
              <w:rPr>
                <w:rFonts w:ascii="Arial" w:hAnsi="Arial" w:cs="Arial"/>
                <w:sz w:val="20"/>
                <w:szCs w:val="20"/>
              </w:rPr>
            </w:pPr>
            <w:r>
              <w:rPr>
                <w:rFonts w:ascii="Arial" w:hAnsi="Arial" w:cs="Arial"/>
                <w:sz w:val="20"/>
                <w:szCs w:val="20"/>
              </w:rPr>
              <w:t>4480,00</w:t>
            </w:r>
          </w:p>
        </w:tc>
      </w:tr>
      <w:tr w:rsidR="00C541B3" w:rsidRPr="00C541B3" w14:paraId="231ED279" w14:textId="77777777" w:rsidTr="007D4CE6">
        <w:trPr>
          <w:trHeight w:val="431"/>
        </w:trPr>
        <w:tc>
          <w:tcPr>
            <w:tcW w:w="8501" w:type="dxa"/>
            <w:gridSpan w:val="5"/>
            <w:vAlign w:val="center"/>
          </w:tcPr>
          <w:p w14:paraId="61075192" w14:textId="77777777" w:rsidR="00C541B3" w:rsidRPr="00F063EF" w:rsidRDefault="00C541B3" w:rsidP="00FD631F">
            <w:pPr>
              <w:ind w:firstLine="41"/>
              <w:jc w:val="right"/>
              <w:rPr>
                <w:rFonts w:ascii="Arial" w:hAnsi="Arial" w:cs="Arial"/>
                <w:b/>
                <w:sz w:val="20"/>
                <w:szCs w:val="20"/>
              </w:rPr>
            </w:pPr>
            <w:r w:rsidRPr="00F063EF">
              <w:rPr>
                <w:rFonts w:ascii="Arial" w:hAnsi="Arial" w:cs="Arial"/>
                <w:b/>
                <w:bCs/>
                <w:sz w:val="20"/>
                <w:szCs w:val="20"/>
              </w:rPr>
              <w:t xml:space="preserve">Pasiūlymo kaina </w:t>
            </w:r>
            <w:r w:rsidRPr="00F063EF">
              <w:rPr>
                <w:rFonts w:ascii="Arial" w:hAnsi="Arial" w:cs="Arial"/>
                <w:b/>
                <w:bCs/>
                <w:iCs/>
                <w:sz w:val="20"/>
                <w:szCs w:val="20"/>
              </w:rPr>
              <w:t>Eur</w:t>
            </w:r>
            <w:r w:rsidRPr="00F063EF">
              <w:rPr>
                <w:rFonts w:ascii="Arial" w:hAnsi="Arial" w:cs="Arial"/>
                <w:b/>
                <w:bCs/>
                <w:sz w:val="20"/>
                <w:szCs w:val="20"/>
              </w:rPr>
              <w:t xml:space="preserve"> be PVM</w:t>
            </w:r>
            <w:r w:rsidRPr="00F063EF">
              <w:rPr>
                <w:rFonts w:ascii="Arial" w:hAnsi="Arial" w:cs="Arial"/>
                <w:b/>
                <w:bCs/>
                <w:sz w:val="20"/>
                <w:szCs w:val="20"/>
                <w:vertAlign w:val="superscript"/>
              </w:rPr>
              <w:footnoteReference w:id="6"/>
            </w:r>
          </w:p>
        </w:tc>
        <w:tc>
          <w:tcPr>
            <w:tcW w:w="1133" w:type="dxa"/>
            <w:vAlign w:val="center"/>
          </w:tcPr>
          <w:p w14:paraId="70D12900" w14:textId="663A71C7" w:rsidR="00C541B3" w:rsidRPr="00F063EF" w:rsidRDefault="00B952A2" w:rsidP="00FD631F">
            <w:pPr>
              <w:ind w:firstLine="41"/>
              <w:jc w:val="right"/>
              <w:rPr>
                <w:rFonts w:ascii="Arial" w:hAnsi="Arial" w:cs="Arial"/>
                <w:b/>
                <w:bCs/>
                <w:sz w:val="20"/>
                <w:szCs w:val="20"/>
              </w:rPr>
            </w:pPr>
            <w:r>
              <w:rPr>
                <w:rFonts w:ascii="Arial" w:hAnsi="Arial" w:cs="Arial"/>
                <w:b/>
                <w:bCs/>
                <w:sz w:val="20"/>
                <w:szCs w:val="20"/>
              </w:rPr>
              <w:t>63244,00</w:t>
            </w:r>
          </w:p>
        </w:tc>
      </w:tr>
      <w:tr w:rsidR="00C541B3" w:rsidRPr="00C541B3" w14:paraId="38746CD1" w14:textId="77777777" w:rsidTr="007D4CE6">
        <w:trPr>
          <w:trHeight w:val="409"/>
        </w:trPr>
        <w:tc>
          <w:tcPr>
            <w:tcW w:w="8501" w:type="dxa"/>
            <w:gridSpan w:val="5"/>
            <w:vAlign w:val="center"/>
          </w:tcPr>
          <w:p w14:paraId="707D2DF7" w14:textId="77777777" w:rsidR="00C541B3" w:rsidRPr="00F063EF" w:rsidRDefault="00C541B3" w:rsidP="00FD631F">
            <w:pPr>
              <w:ind w:firstLine="41"/>
              <w:jc w:val="right"/>
              <w:rPr>
                <w:rFonts w:ascii="Arial" w:hAnsi="Arial" w:cs="Arial"/>
                <w:b/>
                <w:sz w:val="20"/>
                <w:szCs w:val="20"/>
              </w:rPr>
            </w:pPr>
            <w:r w:rsidRPr="00F063EF">
              <w:rPr>
                <w:rFonts w:ascii="Arial" w:hAnsi="Arial" w:cs="Arial"/>
                <w:b/>
                <w:bCs/>
                <w:sz w:val="20"/>
                <w:szCs w:val="20"/>
              </w:rPr>
              <w:t>PVM**</w:t>
            </w:r>
          </w:p>
        </w:tc>
        <w:tc>
          <w:tcPr>
            <w:tcW w:w="1133" w:type="dxa"/>
            <w:vAlign w:val="center"/>
          </w:tcPr>
          <w:p w14:paraId="0D595DE9" w14:textId="43FA09CE" w:rsidR="00C541B3" w:rsidRPr="00F063EF" w:rsidRDefault="00B952A2" w:rsidP="00FD631F">
            <w:pPr>
              <w:ind w:firstLine="41"/>
              <w:jc w:val="right"/>
              <w:rPr>
                <w:rFonts w:ascii="Arial" w:hAnsi="Arial" w:cs="Arial"/>
                <w:sz w:val="20"/>
                <w:szCs w:val="20"/>
              </w:rPr>
            </w:pPr>
            <w:r>
              <w:rPr>
                <w:rFonts w:ascii="Arial" w:hAnsi="Arial" w:cs="Arial"/>
                <w:sz w:val="20"/>
                <w:szCs w:val="20"/>
              </w:rPr>
              <w:t>13281,24</w:t>
            </w:r>
          </w:p>
        </w:tc>
      </w:tr>
      <w:tr w:rsidR="00C541B3" w:rsidRPr="00C541B3" w14:paraId="4E38469E" w14:textId="77777777" w:rsidTr="007D4CE6">
        <w:trPr>
          <w:trHeight w:val="415"/>
        </w:trPr>
        <w:tc>
          <w:tcPr>
            <w:tcW w:w="8501" w:type="dxa"/>
            <w:gridSpan w:val="5"/>
            <w:vAlign w:val="center"/>
          </w:tcPr>
          <w:p w14:paraId="657F581A" w14:textId="77777777" w:rsidR="00C541B3" w:rsidRPr="00F063EF" w:rsidRDefault="00C541B3" w:rsidP="00FD631F">
            <w:pPr>
              <w:jc w:val="right"/>
              <w:rPr>
                <w:rFonts w:ascii="Arial" w:hAnsi="Arial" w:cs="Arial"/>
                <w:b/>
                <w:bCs/>
                <w:sz w:val="20"/>
                <w:szCs w:val="20"/>
              </w:rPr>
            </w:pPr>
            <w:r w:rsidRPr="00F063EF">
              <w:rPr>
                <w:rFonts w:ascii="Arial" w:hAnsi="Arial" w:cs="Arial"/>
                <w:b/>
                <w:bCs/>
                <w:sz w:val="20"/>
                <w:szCs w:val="20"/>
              </w:rPr>
              <w:t xml:space="preserve">Pasiūlymo kaina </w:t>
            </w:r>
            <w:r w:rsidRPr="00F063EF">
              <w:rPr>
                <w:rFonts w:ascii="Arial" w:hAnsi="Arial" w:cs="Arial"/>
                <w:b/>
                <w:bCs/>
                <w:iCs/>
                <w:sz w:val="20"/>
                <w:szCs w:val="20"/>
              </w:rPr>
              <w:t>Eur</w:t>
            </w:r>
            <w:r w:rsidRPr="00F063EF">
              <w:rPr>
                <w:rFonts w:ascii="Arial" w:hAnsi="Arial" w:cs="Arial"/>
                <w:b/>
                <w:bCs/>
                <w:sz w:val="20"/>
                <w:szCs w:val="20"/>
              </w:rPr>
              <w:t xml:space="preserve"> su PVM</w:t>
            </w:r>
            <w:r w:rsidRPr="00F063EF">
              <w:rPr>
                <w:rFonts w:ascii="Arial" w:hAnsi="Arial" w:cs="Arial"/>
                <w:b/>
                <w:bCs/>
                <w:sz w:val="20"/>
                <w:szCs w:val="20"/>
                <w:vertAlign w:val="superscript"/>
              </w:rPr>
              <w:footnoteReference w:id="7"/>
            </w:r>
            <w:r w:rsidRPr="00F063EF">
              <w:rPr>
                <w:rFonts w:ascii="Arial" w:hAnsi="Arial" w:cs="Arial"/>
                <w:b/>
                <w:bCs/>
                <w:sz w:val="20"/>
                <w:szCs w:val="20"/>
              </w:rPr>
              <w:t xml:space="preserve"> </w:t>
            </w:r>
          </w:p>
        </w:tc>
        <w:tc>
          <w:tcPr>
            <w:tcW w:w="1133" w:type="dxa"/>
            <w:vAlign w:val="center"/>
          </w:tcPr>
          <w:p w14:paraId="6163D6E7" w14:textId="3C685AAC" w:rsidR="00C541B3" w:rsidRPr="00F063EF" w:rsidRDefault="00B952A2" w:rsidP="00FD631F">
            <w:pPr>
              <w:ind w:firstLine="41"/>
              <w:jc w:val="right"/>
              <w:rPr>
                <w:rFonts w:ascii="Arial" w:hAnsi="Arial" w:cs="Arial"/>
                <w:sz w:val="20"/>
                <w:szCs w:val="20"/>
              </w:rPr>
            </w:pPr>
            <w:r>
              <w:rPr>
                <w:rFonts w:ascii="Arial" w:hAnsi="Arial" w:cs="Arial"/>
                <w:sz w:val="20"/>
                <w:szCs w:val="20"/>
              </w:rPr>
              <w:t>76525,24</w:t>
            </w:r>
          </w:p>
        </w:tc>
      </w:tr>
    </w:tbl>
    <w:p w14:paraId="31CDF045" w14:textId="77777777" w:rsidR="00E85A51" w:rsidRDefault="00E85A51" w:rsidP="00C541B3">
      <w:pPr>
        <w:spacing w:before="60" w:after="60" w:line="276" w:lineRule="auto"/>
        <w:jc w:val="both"/>
        <w:rPr>
          <w:rFonts w:ascii="Trebuchet MS" w:hAnsi="Trebuchet MS" w:cstheme="minorHAnsi"/>
          <w:b/>
          <w:bCs/>
          <w:i/>
          <w:iCs/>
          <w:sz w:val="20"/>
          <w:szCs w:val="20"/>
        </w:rPr>
      </w:pPr>
    </w:p>
    <w:p w14:paraId="5FF9E80C" w14:textId="2C436D89" w:rsidR="00C541B3" w:rsidRPr="00695929" w:rsidRDefault="00C541B3" w:rsidP="00C541B3">
      <w:pPr>
        <w:spacing w:before="60" w:after="60" w:line="276" w:lineRule="auto"/>
        <w:jc w:val="both"/>
        <w:rPr>
          <w:rFonts w:ascii="Trebuchet MS" w:hAnsi="Trebuchet MS" w:cstheme="minorHAnsi"/>
          <w:i/>
          <w:iCs/>
          <w:sz w:val="20"/>
          <w:szCs w:val="20"/>
        </w:rPr>
      </w:pPr>
      <w:r w:rsidRPr="00695929">
        <w:rPr>
          <w:rFonts w:ascii="Trebuchet MS" w:hAnsi="Trebuchet MS" w:cstheme="minorHAnsi"/>
          <w:b/>
          <w:bCs/>
          <w:i/>
          <w:iCs/>
          <w:sz w:val="20"/>
          <w:szCs w:val="20"/>
        </w:rPr>
        <w:t>*</w:t>
      </w:r>
      <w:r w:rsidRPr="00695929">
        <w:rPr>
          <w:rFonts w:ascii="Trebuchet MS" w:hAnsi="Trebuchet MS" w:cstheme="minorHAnsi"/>
          <w:i/>
          <w:iCs/>
          <w:sz w:val="20"/>
          <w:szCs w:val="20"/>
        </w:rPr>
        <w:t xml:space="preserve"> Įkainiai turi būti pateikiami ne daugiau kaip dviejų skaičių po kablelio tikslumu.</w:t>
      </w:r>
    </w:p>
    <w:p w14:paraId="11480D99" w14:textId="77777777" w:rsidR="00C541B3" w:rsidRDefault="00C541B3" w:rsidP="00C541B3">
      <w:pPr>
        <w:spacing w:before="60" w:after="60" w:line="276" w:lineRule="auto"/>
        <w:jc w:val="both"/>
        <w:rPr>
          <w:rFonts w:ascii="Trebuchet MS" w:hAnsi="Trebuchet MS" w:cstheme="minorHAnsi"/>
          <w:i/>
          <w:iCs/>
          <w:sz w:val="20"/>
          <w:szCs w:val="20"/>
        </w:rPr>
      </w:pPr>
      <w:r w:rsidRPr="00214BF8">
        <w:rPr>
          <w:rFonts w:ascii="Trebuchet MS" w:hAnsi="Trebuchet MS" w:cstheme="minorHAnsi"/>
          <w:i/>
          <w:iCs/>
          <w:sz w:val="20"/>
          <w:szCs w:val="20"/>
        </w:rPr>
        <w:t>**</w:t>
      </w:r>
      <w:r w:rsidRPr="00695929">
        <w:rPr>
          <w:rFonts w:ascii="Trebuchet MS" w:hAnsi="Trebuchet MS" w:cstheme="minorHAnsi"/>
          <w:i/>
          <w:iCs/>
          <w:sz w:val="20"/>
          <w:szCs w:val="20"/>
        </w:rPr>
        <w:t xml:space="preserve">Jeigu taikomas </w:t>
      </w:r>
      <w:r w:rsidRPr="00214BF8">
        <w:rPr>
          <w:rFonts w:ascii="Trebuchet MS" w:hAnsi="Trebuchet MS" w:cstheme="minorHAnsi"/>
          <w:i/>
          <w:iCs/>
          <w:sz w:val="20"/>
          <w:szCs w:val="20"/>
        </w:rPr>
        <w:t>0 proc. ar le</w:t>
      </w:r>
      <w:r>
        <w:rPr>
          <w:rFonts w:ascii="Trebuchet MS" w:hAnsi="Trebuchet MS" w:cstheme="minorHAnsi"/>
          <w:i/>
          <w:iCs/>
          <w:sz w:val="20"/>
          <w:szCs w:val="20"/>
        </w:rPr>
        <w:t>n</w:t>
      </w:r>
      <w:r w:rsidRPr="00214BF8">
        <w:rPr>
          <w:rFonts w:ascii="Trebuchet MS" w:hAnsi="Trebuchet MS" w:cstheme="minorHAnsi"/>
          <w:i/>
          <w:iCs/>
          <w:sz w:val="20"/>
          <w:szCs w:val="20"/>
        </w:rPr>
        <w:t>gvatinis PVM dyd</w:t>
      </w:r>
      <w:r w:rsidRPr="00695929">
        <w:rPr>
          <w:rFonts w:ascii="Trebuchet MS" w:hAnsi="Trebuchet MS" w:cstheme="minorHAnsi"/>
          <w:i/>
          <w:iCs/>
          <w:sz w:val="20"/>
          <w:szCs w:val="20"/>
        </w:rPr>
        <w:t>žio tarifas, prašome nurodyti, k</w:t>
      </w:r>
      <w:r>
        <w:rPr>
          <w:rFonts w:ascii="Trebuchet MS" w:hAnsi="Trebuchet MS" w:cstheme="minorHAnsi"/>
          <w:i/>
          <w:iCs/>
          <w:sz w:val="20"/>
          <w:szCs w:val="20"/>
        </w:rPr>
        <w:t>u</w:t>
      </w:r>
      <w:r w:rsidRPr="00695929">
        <w:rPr>
          <w:rFonts w:ascii="Trebuchet MS" w:hAnsi="Trebuchet MS" w:cstheme="minorHAnsi"/>
          <w:i/>
          <w:iCs/>
          <w:sz w:val="20"/>
          <w:szCs w:val="20"/>
        </w:rPr>
        <w:t>o</w:t>
      </w:r>
      <w:r>
        <w:rPr>
          <w:rFonts w:ascii="Trebuchet MS" w:hAnsi="Trebuchet MS" w:cstheme="minorHAnsi"/>
          <w:i/>
          <w:iCs/>
          <w:sz w:val="20"/>
          <w:szCs w:val="20"/>
        </w:rPr>
        <w:t xml:space="preserve"> vadovaujantis taikomas toks PVM dydžio tarifas: ____________________________________________________________________ .</w:t>
      </w:r>
    </w:p>
    <w:p w14:paraId="33F9B82F" w14:textId="77777777" w:rsidR="00FD631F" w:rsidRDefault="00FD631F" w:rsidP="00C541B3">
      <w:pPr>
        <w:spacing w:before="60" w:after="60" w:line="276" w:lineRule="auto"/>
        <w:jc w:val="both"/>
        <w:rPr>
          <w:rFonts w:ascii="Trebuchet MS" w:hAnsi="Trebuchet MS" w:cstheme="minorHAnsi"/>
          <w:i/>
          <w:iCs/>
          <w:sz w:val="20"/>
          <w:szCs w:val="20"/>
        </w:rPr>
      </w:pPr>
    </w:p>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15DA6B78" w:rsidR="00544723" w:rsidRPr="00161FF4" w:rsidRDefault="00544723" w:rsidP="00544723">
      <w:pPr>
        <w:numPr>
          <w:ilvl w:val="1"/>
          <w:numId w:val="2"/>
        </w:numPr>
        <w:tabs>
          <w:tab w:val="left" w:pos="567"/>
        </w:tabs>
        <w:spacing w:before="60" w:after="60"/>
        <w:ind w:hanging="1080"/>
        <w:jc w:val="both"/>
        <w:rPr>
          <w:rFonts w:ascii="Arial" w:hAnsi="Arial" w:cs="Arial"/>
          <w:iCs/>
          <w:sz w:val="20"/>
          <w:szCs w:val="20"/>
        </w:rPr>
      </w:pPr>
      <w:r w:rsidRPr="00161FF4">
        <w:rPr>
          <w:rFonts w:ascii="Arial" w:hAnsi="Arial" w:cs="Arial"/>
          <w:sz w:val="20"/>
          <w:szCs w:val="20"/>
        </w:rPr>
        <w:t xml:space="preserve">Pasiūlymas galioja 3 mėnesius nuo </w:t>
      </w:r>
      <w:r w:rsidRPr="00161FF4">
        <w:rPr>
          <w:rFonts w:ascii="Arial" w:hAnsi="Arial" w:cs="Arial"/>
          <w:b/>
          <w:sz w:val="20"/>
          <w:szCs w:val="20"/>
        </w:rPr>
        <w:t xml:space="preserve">Pasiūlymo </w:t>
      </w:r>
      <w:r w:rsidRPr="00161FF4">
        <w:rPr>
          <w:rFonts w:ascii="Arial" w:hAnsi="Arial" w:cs="Arial"/>
          <w:sz w:val="20"/>
          <w:szCs w:val="20"/>
        </w:rPr>
        <w:t>pateikimo termino pabaigos</w:t>
      </w:r>
      <w:r w:rsidRPr="00161FF4">
        <w:rPr>
          <w:rFonts w:ascii="Arial" w:hAnsi="Arial" w:cs="Arial"/>
          <w:iCs/>
          <w:sz w:val="20"/>
          <w:szCs w:val="20"/>
        </w:rPr>
        <w:t>.</w:t>
      </w:r>
    </w:p>
    <w:p w14:paraId="00D40C75" w14:textId="77777777" w:rsidR="00544723" w:rsidRPr="00161FF4" w:rsidRDefault="00544723" w:rsidP="00544723">
      <w:pPr>
        <w:tabs>
          <w:tab w:val="left" w:pos="567"/>
        </w:tabs>
        <w:spacing w:before="60" w:after="60"/>
        <w:jc w:val="both"/>
        <w:rPr>
          <w:rFonts w:ascii="Arial" w:hAnsi="Arial" w:cs="Arial"/>
          <w:sz w:val="20"/>
          <w:szCs w:val="20"/>
        </w:rPr>
      </w:pPr>
    </w:p>
    <w:p w14:paraId="61EE9954" w14:textId="6C1DFADE" w:rsidR="00544723" w:rsidRPr="00161FF4"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161FF4">
        <w:rPr>
          <w:rFonts w:ascii="Arial" w:hAnsi="Arial" w:cs="Arial"/>
          <w:b/>
          <w:bCs/>
          <w:sz w:val="20"/>
          <w:szCs w:val="20"/>
        </w:rPr>
        <w:t>KONFIDENCIALI INFORMACIJA</w:t>
      </w:r>
      <w:r w:rsidRPr="00161FF4">
        <w:rPr>
          <w:rFonts w:ascii="Arial" w:hAnsi="Arial" w:cs="Arial"/>
          <w:i/>
          <w:iCs/>
          <w:sz w:val="20"/>
          <w:szCs w:val="20"/>
        </w:rPr>
        <w:t xml:space="preserve"> </w:t>
      </w:r>
    </w:p>
    <w:p w14:paraId="51652A7E" w14:textId="3F3A36E5" w:rsidR="000872C2" w:rsidRPr="00161FF4"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161FF4">
        <w:rPr>
          <w:rFonts w:ascii="Arial" w:hAnsi="Arial" w:cs="Arial"/>
          <w:sz w:val="20"/>
          <w:szCs w:val="20"/>
        </w:rPr>
        <w:t>Visas Tiekėjo Pasiūlymas negali būti laikomas konfidencialia informacija</w:t>
      </w:r>
      <w:r w:rsidR="004A420A" w:rsidRPr="00161FF4">
        <w:rPr>
          <w:rStyle w:val="FootnoteReference"/>
          <w:rFonts w:ascii="Arial" w:hAnsi="Arial" w:cs="Arial"/>
          <w:sz w:val="20"/>
          <w:szCs w:val="20"/>
        </w:rPr>
        <w:footnoteReference w:id="8"/>
      </w:r>
      <w:r w:rsidRPr="00161FF4">
        <w:rPr>
          <w:rFonts w:ascii="Arial" w:hAnsi="Arial" w:cs="Arial"/>
          <w:sz w:val="20"/>
          <w:szCs w:val="20"/>
        </w:rPr>
        <w:t>, tačiau Tiekėjas gal</w:t>
      </w:r>
      <w:r w:rsidR="000038E7" w:rsidRPr="00161FF4">
        <w:rPr>
          <w:rFonts w:ascii="Arial" w:hAnsi="Arial" w:cs="Arial"/>
          <w:sz w:val="20"/>
          <w:szCs w:val="20"/>
        </w:rPr>
        <w:t>i</w:t>
      </w:r>
      <w:r w:rsidRPr="00161FF4">
        <w:rPr>
          <w:rFonts w:ascii="Arial" w:hAnsi="Arial" w:cs="Arial"/>
          <w:sz w:val="20"/>
          <w:szCs w:val="20"/>
        </w:rPr>
        <w:t xml:space="preserve"> nurodyti, kad tam tikra jo Pasiūlyme pateikta informacija yra konfidenciali</w:t>
      </w:r>
      <w:r w:rsidR="00EE1168" w:rsidRPr="00161FF4">
        <w:rPr>
          <w:rFonts w:ascii="Arial" w:hAnsi="Arial" w:cs="Arial"/>
          <w:sz w:val="20"/>
          <w:szCs w:val="20"/>
        </w:rPr>
        <w:t>, atitinkamus dokumentus arba informaciją pažymėdamas žyma „KONFIDENCIALU“. Bet kokiu atveju,</w:t>
      </w:r>
      <w:r w:rsidRPr="00161FF4">
        <w:rPr>
          <w:rFonts w:ascii="Arial" w:hAnsi="Arial" w:cs="Arial"/>
          <w:sz w:val="20"/>
          <w:szCs w:val="20"/>
        </w:rPr>
        <w:t xml:space="preserve"> </w:t>
      </w:r>
      <w:r w:rsidR="00465795" w:rsidRPr="00161FF4">
        <w:rPr>
          <w:rFonts w:ascii="Arial" w:hAnsi="Arial" w:cs="Arial"/>
          <w:sz w:val="20"/>
          <w:szCs w:val="20"/>
        </w:rPr>
        <w:t xml:space="preserve">visą </w:t>
      </w:r>
      <w:r w:rsidR="000038E7" w:rsidRPr="00161FF4">
        <w:rPr>
          <w:rFonts w:ascii="Arial" w:hAnsi="Arial" w:cs="Arial"/>
          <w:sz w:val="20"/>
          <w:szCs w:val="20"/>
        </w:rPr>
        <w:t>Pasiūlymo k</w:t>
      </w:r>
      <w:r w:rsidRPr="00161FF4">
        <w:rPr>
          <w:rFonts w:ascii="Arial" w:hAnsi="Arial" w:cs="Arial"/>
          <w:sz w:val="20"/>
          <w:szCs w:val="20"/>
        </w:rPr>
        <w:t xml:space="preserve">onfidencialią </w:t>
      </w:r>
      <w:r w:rsidR="000038E7" w:rsidRPr="00161FF4">
        <w:rPr>
          <w:rFonts w:ascii="Arial" w:hAnsi="Arial" w:cs="Arial"/>
          <w:sz w:val="20"/>
          <w:szCs w:val="20"/>
        </w:rPr>
        <w:t xml:space="preserve">informaciją </w:t>
      </w:r>
      <w:r w:rsidR="0067153F" w:rsidRPr="00161FF4">
        <w:rPr>
          <w:rFonts w:ascii="Arial" w:hAnsi="Arial" w:cs="Arial"/>
          <w:sz w:val="20"/>
          <w:szCs w:val="20"/>
        </w:rPr>
        <w:t xml:space="preserve">Perkančiojo subjekto prašymu </w:t>
      </w:r>
      <w:r w:rsidR="000038E7" w:rsidRPr="00161FF4">
        <w:rPr>
          <w:rFonts w:ascii="Arial" w:hAnsi="Arial" w:cs="Arial"/>
          <w:sz w:val="20"/>
          <w:szCs w:val="20"/>
        </w:rPr>
        <w:t xml:space="preserve">privalės nurodyti </w:t>
      </w:r>
      <w:r w:rsidRPr="00161FF4">
        <w:rPr>
          <w:rFonts w:ascii="Arial" w:hAnsi="Arial" w:cs="Arial"/>
          <w:sz w:val="20"/>
          <w:szCs w:val="20"/>
          <w:u w:val="single"/>
        </w:rPr>
        <w:t xml:space="preserve">galimas </w:t>
      </w:r>
      <w:r w:rsidR="00891810" w:rsidRPr="00161FF4">
        <w:rPr>
          <w:rFonts w:ascii="Arial" w:hAnsi="Arial" w:cs="Arial"/>
          <w:sz w:val="20"/>
          <w:szCs w:val="20"/>
          <w:u w:val="single"/>
        </w:rPr>
        <w:t>laimėtojas</w:t>
      </w:r>
      <w:r w:rsidR="005676A0" w:rsidRPr="00161FF4">
        <w:rPr>
          <w:rFonts w:ascii="Arial" w:hAnsi="Arial" w:cs="Arial"/>
          <w:sz w:val="20"/>
          <w:szCs w:val="20"/>
          <w:u w:val="single"/>
        </w:rPr>
        <w:t>/laimėtojas</w:t>
      </w:r>
      <w:r w:rsidRPr="00161FF4">
        <w:rPr>
          <w:rFonts w:ascii="Arial" w:hAnsi="Arial" w:cs="Arial"/>
          <w:sz w:val="20"/>
          <w:szCs w:val="20"/>
        </w:rPr>
        <w:t xml:space="preserve"> </w:t>
      </w:r>
      <w:r w:rsidRPr="00910D12">
        <w:rPr>
          <w:rFonts w:ascii="Arial" w:hAnsi="Arial" w:cs="Arial"/>
          <w:sz w:val="20"/>
          <w:szCs w:val="20"/>
        </w:rPr>
        <w:t xml:space="preserve">užpildant </w:t>
      </w:r>
      <w:r w:rsidR="004A420A" w:rsidRPr="00910D12">
        <w:rPr>
          <w:rFonts w:ascii="Arial" w:hAnsi="Arial" w:cs="Arial"/>
          <w:sz w:val="20"/>
          <w:szCs w:val="20"/>
        </w:rPr>
        <w:t>SPS 6</w:t>
      </w:r>
      <w:r w:rsidRPr="00910D12">
        <w:rPr>
          <w:rFonts w:ascii="Arial" w:hAnsi="Arial" w:cs="Arial"/>
          <w:sz w:val="20"/>
          <w:szCs w:val="20"/>
        </w:rPr>
        <w:t xml:space="preserve"> priedą</w:t>
      </w:r>
      <w:r w:rsidRPr="00161FF4">
        <w:rPr>
          <w:rFonts w:ascii="Arial" w:hAnsi="Arial" w:cs="Arial"/>
          <w:sz w:val="20"/>
          <w:szCs w:val="20"/>
        </w:rPr>
        <w:t xml:space="preserve"> „Konfidenciali informacija“</w:t>
      </w:r>
      <w:r w:rsidR="00F64FA2" w:rsidRPr="00161FF4">
        <w:rPr>
          <w:rFonts w:ascii="Arial" w:hAnsi="Arial" w:cs="Arial"/>
          <w:sz w:val="20"/>
          <w:szCs w:val="20"/>
        </w:rPr>
        <w:t xml:space="preserve"> ir pateikti šios informacijos konfidencialumą pagrindžiančius dokumentus</w:t>
      </w:r>
      <w:r w:rsidRPr="00161FF4">
        <w:rPr>
          <w:rFonts w:ascii="Arial" w:hAnsi="Arial" w:cs="Arial"/>
          <w:sz w:val="20"/>
          <w:szCs w:val="20"/>
        </w:rPr>
        <w:t>.</w:t>
      </w:r>
      <w:r w:rsidR="00957EF9" w:rsidRPr="00161FF4">
        <w:rPr>
          <w:rFonts w:ascii="Arial" w:hAnsi="Arial" w:cs="Arial"/>
          <w:sz w:val="20"/>
          <w:szCs w:val="20"/>
        </w:rPr>
        <w:t xml:space="preserve"> Nepateikus </w:t>
      </w:r>
      <w:r w:rsidR="007C69C2" w:rsidRPr="00161FF4">
        <w:rPr>
          <w:rFonts w:ascii="Arial" w:hAnsi="Arial" w:cs="Arial"/>
          <w:sz w:val="20"/>
          <w:szCs w:val="20"/>
        </w:rPr>
        <w:t>prašomos informacijos ar konfidencialumo pagrindimo</w:t>
      </w:r>
      <w:r w:rsidR="00C82490" w:rsidRPr="00161FF4">
        <w:rPr>
          <w:rFonts w:ascii="Arial" w:hAnsi="Arial" w:cs="Arial"/>
          <w:sz w:val="20"/>
          <w:szCs w:val="20"/>
        </w:rPr>
        <w:t>,</w:t>
      </w:r>
      <w:r w:rsidR="007C69C2" w:rsidRPr="00161FF4">
        <w:rPr>
          <w:rFonts w:ascii="Arial" w:hAnsi="Arial" w:cs="Arial"/>
          <w:sz w:val="20"/>
          <w:szCs w:val="20"/>
        </w:rPr>
        <w:t xml:space="preserve"> bus laikoma, kad visa Pasiūlymą</w:t>
      </w:r>
      <w:r w:rsidR="007C69C2" w:rsidRPr="00161FF4">
        <w:rPr>
          <w:rStyle w:val="FootnoteReference"/>
          <w:rFonts w:ascii="Arial" w:hAnsi="Arial" w:cs="Arial"/>
          <w:sz w:val="20"/>
          <w:szCs w:val="20"/>
        </w:rPr>
        <w:footnoteReference w:id="9"/>
      </w:r>
      <w:r w:rsidR="007C69C2" w:rsidRPr="00161FF4">
        <w:rPr>
          <w:rFonts w:ascii="Arial" w:hAnsi="Arial" w:cs="Arial"/>
          <w:sz w:val="20"/>
          <w:szCs w:val="20"/>
        </w:rPr>
        <w:t xml:space="preserve"> sudaranti informacija nėra konfidenciali</w:t>
      </w:r>
      <w:r w:rsidR="000872C2" w:rsidRPr="00161FF4">
        <w:rPr>
          <w:rFonts w:ascii="Arial" w:hAnsi="Arial" w:cs="Arial"/>
          <w:sz w:val="20"/>
          <w:szCs w:val="20"/>
        </w:rPr>
        <w:t>, išskyrus informaciją, kurios atskleidimas negalimas pagal Asmens duomenų teisinės apsaugos įstatymą.</w:t>
      </w:r>
    </w:p>
    <w:p w14:paraId="2FA98019" w14:textId="6875BEC3"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4FC4601B"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 xml:space="preserve">4.2. Mums žinoma, kad </w:t>
      </w:r>
      <w:r w:rsidR="00EC08A2" w:rsidRPr="004F20EA">
        <w:rPr>
          <w:rFonts w:ascii="Arial" w:hAnsi="Arial" w:cs="Arial"/>
          <w:b/>
          <w:bCs/>
          <w:sz w:val="20"/>
          <w:szCs w:val="20"/>
        </w:rPr>
        <w:t>2</w:t>
      </w:r>
      <w:r w:rsidR="00EC08A2">
        <w:rPr>
          <w:rFonts w:ascii="Arial" w:hAnsi="Arial" w:cs="Arial"/>
          <w:sz w:val="20"/>
          <w:szCs w:val="20"/>
        </w:rPr>
        <w:t xml:space="preserve"> </w:t>
      </w:r>
      <w:r w:rsidR="004F20EA">
        <w:rPr>
          <w:rFonts w:ascii="Arial" w:hAnsi="Arial" w:cs="Arial"/>
          <w:sz w:val="20"/>
          <w:szCs w:val="20"/>
        </w:rPr>
        <w:t>l</w:t>
      </w:r>
      <w:r w:rsidRPr="00AC619A">
        <w:rPr>
          <w:rFonts w:ascii="Arial" w:hAnsi="Arial" w:cs="Arial"/>
          <w:b/>
          <w:sz w:val="20"/>
          <w:szCs w:val="20"/>
        </w:rPr>
        <w:t xml:space="preserve">entelėje </w:t>
      </w:r>
      <w:r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Pr="00AC619A">
        <w:rPr>
          <w:rFonts w:ascii="Arial" w:hAnsi="Arial" w:cs="Arial"/>
          <w:b/>
          <w:sz w:val="20"/>
          <w:szCs w:val="20"/>
          <w:u w:val="single"/>
        </w:rPr>
        <w:t>pirkimo laimėjimo atveju privalo būti  viešinama</w:t>
      </w:r>
      <w:r w:rsidRPr="00AC619A">
        <w:rPr>
          <w:rFonts w:ascii="Arial" w:hAnsi="Arial" w:cs="Arial"/>
          <w:sz w:val="20"/>
          <w:szCs w:val="20"/>
        </w:rPr>
        <w:t xml:space="preserve"> vadovaujantis viešuosius pirkimus reglamentuojančių teisės aktų nuostatomis ir Viešųjų pirkimų tarnybos</w:t>
      </w:r>
      <w:r w:rsidRPr="00AC619A">
        <w:rPr>
          <w:rFonts w:ascii="Arial" w:eastAsia="Arial Unicode MS" w:hAnsi="Arial" w:cs="Arial"/>
          <w:kern w:val="1"/>
          <w:sz w:val="20"/>
          <w:szCs w:val="20"/>
          <w:vertAlign w:val="superscript"/>
          <w:lang w:eastAsia="hi-IN" w:bidi="hi-IN"/>
        </w:rPr>
        <w:footnoteReference w:id="10"/>
      </w:r>
      <w:r w:rsidRPr="00AC619A">
        <w:rPr>
          <w:rFonts w:ascii="Arial" w:hAnsi="Arial" w:cs="Arial"/>
          <w:sz w:val="20"/>
          <w:szCs w:val="20"/>
        </w:rPr>
        <w:t xml:space="preserve"> (toliau – VPT) bei teismų formuojama praktika.</w:t>
      </w:r>
    </w:p>
    <w:p w14:paraId="6A259DA8" w14:textId="0B5574FD" w:rsidR="00211A4D" w:rsidRPr="00AC619A" w:rsidRDefault="004F20EA" w:rsidP="004F20EA">
      <w:pPr>
        <w:spacing w:before="60" w:after="60"/>
        <w:jc w:val="right"/>
        <w:rPr>
          <w:rFonts w:ascii="Arial" w:hAnsi="Arial" w:cs="Arial"/>
          <w:sz w:val="20"/>
          <w:szCs w:val="20"/>
        </w:rPr>
      </w:pPr>
      <w:r>
        <w:rPr>
          <w:rFonts w:ascii="Arial" w:hAnsi="Arial" w:cs="Arial"/>
          <w:sz w:val="20"/>
          <w:szCs w:val="20"/>
        </w:rPr>
        <w:t>2 l</w:t>
      </w:r>
      <w:r w:rsidR="00211A4D" w:rsidRPr="00AC619A">
        <w:rPr>
          <w:rFonts w:ascii="Arial" w:hAnsi="Arial" w:cs="Arial"/>
          <w:sz w:val="20"/>
          <w:szCs w:val="20"/>
        </w:rPr>
        <w:t xml:space="preserve">entelė </w:t>
      </w:r>
    </w:p>
    <w:tbl>
      <w:tblPr>
        <w:tblStyle w:val="TableGrid1"/>
        <w:tblW w:w="9776" w:type="dxa"/>
        <w:tblLook w:val="04A0" w:firstRow="1" w:lastRow="0" w:firstColumn="1" w:lastColumn="0" w:noHBand="0" w:noVBand="1"/>
      </w:tblPr>
      <w:tblGrid>
        <w:gridCol w:w="556"/>
        <w:gridCol w:w="3125"/>
        <w:gridCol w:w="6095"/>
      </w:tblGrid>
      <w:tr w:rsidR="00211A4D" w:rsidRPr="00AC619A" w14:paraId="5B40EEB7" w14:textId="77777777" w:rsidTr="00FD631F">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3125"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6095"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FD631F">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1C959308" w14:textId="5C7AD80C"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Užpildyta Pasiūlymo forma</w:t>
            </w:r>
            <w:r w:rsidR="00910D12">
              <w:rPr>
                <w:rFonts w:ascii="Arial" w:hAnsi="Arial" w:cs="Arial"/>
                <w:sz w:val="20"/>
                <w:szCs w:val="20"/>
              </w:rPr>
              <w:t>.</w:t>
            </w:r>
            <w:r w:rsidRPr="00AC619A">
              <w:rPr>
                <w:rFonts w:ascii="Arial" w:hAnsi="Arial" w:cs="Arial"/>
                <w:sz w:val="20"/>
                <w:szCs w:val="20"/>
              </w:rPr>
              <w:t xml:space="preserve"> </w:t>
            </w:r>
          </w:p>
        </w:tc>
        <w:tc>
          <w:tcPr>
            <w:tcW w:w="6095"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FD631F">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32D9D023" w14:textId="6FBF350D" w:rsidR="00211A4D" w:rsidRPr="00AC619A" w:rsidRDefault="00211A4D" w:rsidP="00910D12">
            <w:pPr>
              <w:spacing w:before="60" w:after="60"/>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r w:rsidR="00910D12">
              <w:rPr>
                <w:rFonts w:ascii="Arial" w:hAnsi="Arial" w:cs="Arial"/>
                <w:sz w:val="20"/>
                <w:szCs w:val="20"/>
              </w:rPr>
              <w:t>.</w:t>
            </w:r>
          </w:p>
        </w:tc>
        <w:tc>
          <w:tcPr>
            <w:tcW w:w="6095"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FD631F">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60C32BD4" w14:textId="156314C2"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r w:rsidR="00910D12">
              <w:rPr>
                <w:rFonts w:ascii="Arial" w:hAnsi="Arial" w:cs="Arial"/>
                <w:sz w:val="20"/>
                <w:szCs w:val="20"/>
              </w:rPr>
              <w:t>.</w:t>
            </w:r>
          </w:p>
        </w:tc>
        <w:tc>
          <w:tcPr>
            <w:tcW w:w="6095"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w:t>
            </w:r>
            <w:r w:rsidRPr="00AC619A">
              <w:rPr>
                <w:rFonts w:ascii="Arial" w:hAnsi="Arial" w:cs="Arial"/>
                <w:sz w:val="20"/>
                <w:szCs w:val="20"/>
              </w:rPr>
              <w:lastRenderedPageBreak/>
              <w:t>sutartis (PĮ 32 str. 2 d. 3 p.) arba informacijos atskleidimas negalimas pagal Asmens duomenų teisinės apsaugos įstatymą.</w:t>
            </w:r>
          </w:p>
        </w:tc>
      </w:tr>
      <w:tr w:rsidR="00211A4D" w:rsidRPr="00AC619A" w14:paraId="0E43694C" w14:textId="77777777" w:rsidTr="00FD631F">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004CB30F" w14:textId="152012A6"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r w:rsidR="00910D12">
              <w:rPr>
                <w:rFonts w:ascii="Arial" w:hAnsi="Arial" w:cs="Arial"/>
                <w:sz w:val="20"/>
                <w:szCs w:val="20"/>
              </w:rPr>
              <w:t>.</w:t>
            </w:r>
          </w:p>
        </w:tc>
        <w:tc>
          <w:tcPr>
            <w:tcW w:w="6095"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FD631F">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53088494" w14:textId="0A781850" w:rsidR="00211A4D" w:rsidRPr="00AC619A" w:rsidRDefault="00211A4D" w:rsidP="00910D12">
            <w:pPr>
              <w:spacing w:before="60" w:after="60"/>
              <w:rPr>
                <w:rFonts w:ascii="Arial" w:hAnsi="Arial" w:cs="Arial"/>
                <w:sz w:val="20"/>
                <w:szCs w:val="20"/>
              </w:rPr>
            </w:pPr>
            <w:r w:rsidRPr="00AC619A">
              <w:rPr>
                <w:rFonts w:ascii="Arial" w:hAnsi="Arial" w:cs="Arial"/>
                <w:sz w:val="20"/>
                <w:szCs w:val="20"/>
              </w:rPr>
              <w:t>Atitikties Techninės specifikacijos reikalavimams lentelė</w:t>
            </w:r>
            <w:r w:rsidR="00910D12">
              <w:rPr>
                <w:rFonts w:ascii="Arial" w:hAnsi="Arial" w:cs="Arial"/>
                <w:sz w:val="20"/>
                <w:szCs w:val="20"/>
              </w:rPr>
              <w:t>.</w:t>
            </w:r>
          </w:p>
        </w:tc>
        <w:tc>
          <w:tcPr>
            <w:tcW w:w="6095"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710B4FC9" w14:textId="77777777" w:rsidR="00544723"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71065803" w14:textId="77777777" w:rsidR="00FD631F" w:rsidRPr="00AC619A" w:rsidRDefault="00FD631F" w:rsidP="00544723">
      <w:pPr>
        <w:spacing w:before="60" w:after="60"/>
        <w:jc w:val="center"/>
        <w:rPr>
          <w:rFonts w:ascii="Arial" w:hAnsi="Arial" w:cs="Arial"/>
          <w:sz w:val="20"/>
          <w:szCs w:val="20"/>
        </w:rPr>
      </w:pPr>
    </w:p>
    <w:p w14:paraId="76C04924" w14:textId="3A8E1A60" w:rsidR="00B952A2" w:rsidRDefault="00B952A2" w:rsidP="00B952A2">
      <w:pPr>
        <w:spacing w:before="60" w:after="60"/>
        <w:jc w:val="center"/>
        <w:rPr>
          <w:rFonts w:ascii="Arial" w:hAnsi="Arial" w:cs="Arial"/>
          <w:sz w:val="20"/>
          <w:szCs w:val="20"/>
        </w:rPr>
      </w:pPr>
      <w:r>
        <w:rPr>
          <w:rFonts w:ascii="Arial" w:hAnsi="Arial" w:cs="Arial"/>
          <w:sz w:val="20"/>
          <w:szCs w:val="20"/>
        </w:rPr>
        <w:t xml:space="preserve">Veiklos plėtros tarnybos vadovas </w:t>
      </w:r>
    </w:p>
    <w:p w14:paraId="1B6E0492" w14:textId="49C2D8D2" w:rsidR="0024170B" w:rsidRPr="00FD631F" w:rsidRDefault="00544723" w:rsidP="00B952A2">
      <w:pPr>
        <w:spacing w:before="60" w:after="60"/>
        <w:jc w:val="center"/>
        <w:rPr>
          <w:rFonts w:ascii="Arial" w:hAnsi="Arial" w:cs="Arial"/>
          <w:vertAlign w:val="superscript"/>
        </w:rPr>
      </w:pPr>
      <w:r w:rsidRPr="00FD631F">
        <w:rPr>
          <w:rFonts w:ascii="Arial" w:hAnsi="Arial" w:cs="Arial"/>
          <w:sz w:val="20"/>
          <w:szCs w:val="20"/>
          <w:vertAlign w:val="superscript"/>
        </w:rPr>
        <w:t>(Tiekėjo arba jo įgalioto asmens pareigos, vardas, pavardė, parašas)</w:t>
      </w:r>
      <w:r w:rsidRPr="00FD631F">
        <w:rPr>
          <w:rFonts w:ascii="Arial" w:hAnsi="Arial" w:cs="Arial"/>
          <w:sz w:val="22"/>
          <w:szCs w:val="22"/>
          <w:vertAlign w:val="superscript"/>
        </w:rPr>
        <w:footnoteReference w:id="11"/>
      </w:r>
    </w:p>
    <w:sectPr w:rsidR="0024170B" w:rsidRPr="00FD631F" w:rsidSect="00522B44">
      <w:headerReference w:type="even" r:id="rId8"/>
      <w:headerReference w:type="default" r:id="rId9"/>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4A98" w14:textId="77777777" w:rsidR="007C4849" w:rsidRDefault="007C4849" w:rsidP="00544723">
      <w:r>
        <w:separator/>
      </w:r>
    </w:p>
  </w:endnote>
  <w:endnote w:type="continuationSeparator" w:id="0">
    <w:p w14:paraId="53735732" w14:textId="77777777" w:rsidR="007C4849" w:rsidRDefault="007C4849"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FFA1" w14:textId="77777777" w:rsidR="007C4849" w:rsidRDefault="007C4849" w:rsidP="00544723">
      <w:r>
        <w:separator/>
      </w:r>
    </w:p>
  </w:footnote>
  <w:footnote w:type="continuationSeparator" w:id="0">
    <w:p w14:paraId="6A4BB383" w14:textId="77777777" w:rsidR="007C4849" w:rsidRDefault="007C4849" w:rsidP="00544723">
      <w:r>
        <w:continuationSeparator/>
      </w:r>
    </w:p>
  </w:footnote>
  <w:footnote w:id="1">
    <w:p w14:paraId="2EEFEBA8" w14:textId="2491CEAA"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w:t>
      </w:r>
      <w:r w:rsidR="00837CEA">
        <w:rPr>
          <w:rFonts w:ascii="Arial" w:hAnsi="Arial" w:cs="Arial"/>
          <w:sz w:val="16"/>
          <w:szCs w:val="16"/>
        </w:rPr>
        <w:t>PSO</w:t>
      </w:r>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5CE7604F"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w:t>
      </w:r>
      <w:r w:rsidR="00837CEA">
        <w:rPr>
          <w:rFonts w:ascii="Arial" w:hAnsi="Arial" w:cs="Arial"/>
          <w:sz w:val="16"/>
          <w:szCs w:val="16"/>
        </w:rPr>
        <w:t>PSO</w:t>
      </w:r>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36768A1B" w14:textId="498592BC" w:rsidR="00C541B3" w:rsidRPr="0057584E" w:rsidRDefault="00C541B3" w:rsidP="00C541B3">
      <w:pPr>
        <w:pStyle w:val="FootnoteText"/>
        <w:rPr>
          <w:rFonts w:ascii="Trebuchet MS" w:hAnsi="Trebuchet MS" w:cstheme="minorHAnsi"/>
          <w:color w:val="000000" w:themeColor="text1"/>
          <w:sz w:val="16"/>
          <w:szCs w:val="16"/>
        </w:rPr>
      </w:pPr>
      <w:r w:rsidRPr="0057584E">
        <w:rPr>
          <w:rStyle w:val="FootnoteReference"/>
          <w:rFonts w:ascii="Trebuchet MS" w:hAnsi="Trebuchet MS" w:cstheme="minorHAnsi"/>
          <w:color w:val="000000" w:themeColor="text1"/>
          <w:sz w:val="16"/>
          <w:szCs w:val="16"/>
        </w:rPr>
        <w:footnoteRef/>
      </w:r>
      <w:r w:rsidRPr="0057584E">
        <w:rPr>
          <w:rFonts w:ascii="Trebuchet MS" w:hAnsi="Trebuchet MS" w:cstheme="minorHAnsi"/>
          <w:color w:val="000000" w:themeColor="text1"/>
          <w:sz w:val="16"/>
          <w:szCs w:val="16"/>
        </w:rPr>
        <w:t xml:space="preserve"> Nurodytas </w:t>
      </w:r>
      <w:r w:rsidR="004463C1">
        <w:rPr>
          <w:rFonts w:ascii="Trebuchet MS" w:hAnsi="Trebuchet MS" w:cstheme="minorHAnsi"/>
          <w:color w:val="000000" w:themeColor="text1"/>
          <w:sz w:val="16"/>
          <w:szCs w:val="16"/>
        </w:rPr>
        <w:t>maksimal</w:t>
      </w:r>
      <w:r w:rsidRPr="0057584E">
        <w:rPr>
          <w:rFonts w:ascii="Trebuchet MS" w:hAnsi="Trebuchet MS" w:cstheme="minorHAnsi"/>
          <w:color w:val="000000" w:themeColor="text1"/>
          <w:sz w:val="16"/>
          <w:szCs w:val="16"/>
        </w:rPr>
        <w:t>us Pirkimo objekto kiekis. Perkantysis subjektas neįsipareigoja nupirkti viso nurodyto kiekio</w:t>
      </w:r>
      <w:r w:rsidRPr="0057584E">
        <w:rPr>
          <w:rFonts w:ascii="Trebuchet MS" w:hAnsi="Trebuchet MS" w:cstheme="minorHAnsi"/>
          <w:i/>
          <w:color w:val="000000" w:themeColor="text1"/>
          <w:sz w:val="16"/>
          <w:szCs w:val="16"/>
        </w:rPr>
        <w:t>.</w:t>
      </w:r>
    </w:p>
  </w:footnote>
  <w:footnote w:id="5">
    <w:p w14:paraId="7C9CFF8D" w14:textId="0D4796BA" w:rsidR="00C541B3" w:rsidRPr="0057584E" w:rsidRDefault="00C541B3" w:rsidP="00C541B3">
      <w:pPr>
        <w:pStyle w:val="FootnoteText"/>
        <w:rPr>
          <w:rFonts w:ascii="Trebuchet MS" w:hAnsi="Trebuchet MS" w:cstheme="minorHAnsi"/>
          <w:color w:val="000000" w:themeColor="text1"/>
          <w:sz w:val="16"/>
          <w:szCs w:val="16"/>
        </w:rPr>
      </w:pPr>
      <w:r w:rsidRPr="0057584E">
        <w:rPr>
          <w:rStyle w:val="FootnoteReference"/>
          <w:rFonts w:ascii="Trebuchet MS" w:hAnsi="Trebuchet MS" w:cstheme="minorHAnsi"/>
          <w:color w:val="000000" w:themeColor="text1"/>
          <w:sz w:val="16"/>
          <w:szCs w:val="16"/>
        </w:rPr>
        <w:footnoteRef/>
      </w:r>
      <w:r w:rsidRPr="0057584E">
        <w:rPr>
          <w:rFonts w:ascii="Trebuchet MS" w:hAnsi="Trebuchet MS" w:cstheme="minorHAnsi"/>
          <w:color w:val="000000" w:themeColor="text1"/>
          <w:sz w:val="16"/>
          <w:szCs w:val="16"/>
        </w:rPr>
        <w:t xml:space="preserve"> Kaina Eur be PVM apskaičiuojama padauginant įkainį Eur be PVM iš nurodyto </w:t>
      </w:r>
      <w:r w:rsidR="00407541">
        <w:rPr>
          <w:rFonts w:ascii="Trebuchet MS" w:hAnsi="Trebuchet MS" w:cstheme="minorHAnsi"/>
          <w:color w:val="000000" w:themeColor="text1"/>
          <w:sz w:val="16"/>
          <w:szCs w:val="16"/>
        </w:rPr>
        <w:t>maksimala</w:t>
      </w:r>
      <w:r w:rsidR="00407541" w:rsidRPr="0057584E">
        <w:rPr>
          <w:rFonts w:ascii="Trebuchet MS" w:hAnsi="Trebuchet MS" w:cstheme="minorHAnsi"/>
          <w:color w:val="000000" w:themeColor="text1"/>
          <w:sz w:val="16"/>
          <w:szCs w:val="16"/>
        </w:rPr>
        <w:t xml:space="preserve">us </w:t>
      </w:r>
      <w:r w:rsidRPr="0057584E">
        <w:rPr>
          <w:rFonts w:ascii="Trebuchet MS" w:hAnsi="Trebuchet MS" w:cstheme="minorHAnsi"/>
          <w:color w:val="000000" w:themeColor="text1"/>
          <w:sz w:val="16"/>
          <w:szCs w:val="16"/>
        </w:rPr>
        <w:t>kiekio.</w:t>
      </w:r>
    </w:p>
  </w:footnote>
  <w:footnote w:id="6">
    <w:p w14:paraId="2E04CAF2" w14:textId="77777777" w:rsidR="00C541B3" w:rsidRPr="009F4AC2" w:rsidRDefault="00C541B3" w:rsidP="00C541B3">
      <w:pPr>
        <w:pStyle w:val="FootnoteText"/>
        <w:jc w:val="both"/>
        <w:rPr>
          <w:rFonts w:ascii="Trebuchet MS" w:hAnsi="Trebuchet MS"/>
          <w:sz w:val="16"/>
          <w:szCs w:val="16"/>
        </w:rPr>
      </w:pPr>
      <w:r w:rsidRPr="009F4AC2">
        <w:rPr>
          <w:rStyle w:val="FootnoteReference"/>
          <w:rFonts w:ascii="Trebuchet MS" w:hAnsi="Trebuchet MS"/>
          <w:sz w:val="16"/>
          <w:szCs w:val="16"/>
        </w:rPr>
        <w:footnoteRef/>
      </w:r>
      <w:r w:rsidRPr="009F4AC2">
        <w:rPr>
          <w:rFonts w:ascii="Trebuchet MS" w:hAnsi="Trebuchet MS"/>
          <w:sz w:val="16"/>
          <w:szCs w:val="16"/>
        </w:rPr>
        <w:t xml:space="preserve"> </w:t>
      </w:r>
      <w:r w:rsidRPr="0057584E">
        <w:rPr>
          <w:rFonts w:ascii="Trebuchet MS" w:hAnsi="Trebuchet MS"/>
          <w:sz w:val="16"/>
          <w:szCs w:val="16"/>
        </w:rPr>
        <w:t>Tai nėra Pirkėjo įsipareigojimas Laimėjusiam Tiekėjui sumokėti nurodytą sumą Sutarties galiojimo laikotarpiu ir bus naudojama tik pasiūlymų vertinimui. Laimėjusiam Tiekėjui bus sumokama tik už faktišką kiekį. Pasiūlymo kaina Eur be PVM bus naudojama pasiūlymų vertinimui ir palyginimui (Tiekėjų pasiūlymų eilei patvirtinti ir nustatyti Laimėjusį Tiekėją)</w:t>
      </w:r>
      <w:r>
        <w:rPr>
          <w:rFonts w:ascii="Trebuchet MS" w:hAnsi="Trebuchet MS"/>
          <w:sz w:val="16"/>
          <w:szCs w:val="16"/>
        </w:rPr>
        <w:t xml:space="preserve"> </w:t>
      </w:r>
      <w:r w:rsidRPr="00070E8A">
        <w:rPr>
          <w:rFonts w:ascii="Trebuchet MS" w:hAnsi="Trebuchet MS"/>
          <w:sz w:val="16"/>
          <w:szCs w:val="16"/>
        </w:rPr>
        <w:t>bei vertinant ar Tiekėjo pasiūlymas nėra per didelis ir Perkančiajam subjektui nepriimtinas.</w:t>
      </w:r>
      <w:r w:rsidRPr="0057584E">
        <w:rPr>
          <w:rFonts w:ascii="Trebuchet MS" w:hAnsi="Trebuchet MS"/>
          <w:sz w:val="16"/>
          <w:szCs w:val="16"/>
        </w:rPr>
        <w:t xml:space="preserve"> Sutartis su Laimėjusiu Tiekėju bus sudaroma sumai, nurodytai </w:t>
      </w:r>
      <w:r w:rsidRPr="0057584E">
        <w:rPr>
          <w:rFonts w:ascii="Trebuchet MS" w:hAnsi="Trebuchet MS"/>
          <w:color w:val="000000" w:themeColor="text1"/>
          <w:sz w:val="16"/>
          <w:szCs w:val="16"/>
        </w:rPr>
        <w:t>SPS 4 priede Sutarties projekte.</w:t>
      </w:r>
    </w:p>
  </w:footnote>
  <w:footnote w:id="7">
    <w:p w14:paraId="08EA702C" w14:textId="77777777" w:rsidR="00C541B3" w:rsidRPr="009F4AC2" w:rsidRDefault="00C541B3" w:rsidP="00C541B3">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4DDFBB0" w14:textId="77777777" w:rsidR="00C541B3" w:rsidRPr="009F4AC2" w:rsidRDefault="00C541B3" w:rsidP="00C541B3">
      <w:pPr>
        <w:pStyle w:val="FootnoteText"/>
        <w:jc w:val="both"/>
        <w:rPr>
          <w:rFonts w:ascii="Trebuchet MS" w:hAnsi="Trebuchet MS" w:cstheme="minorHAnsi"/>
          <w:sz w:val="16"/>
          <w:szCs w:val="16"/>
        </w:rPr>
      </w:pPr>
      <w:r w:rsidRPr="009F4AC2">
        <w:rPr>
          <w:rFonts w:ascii="Trebuchet MS" w:hAnsi="Trebuchet MS" w:cstheme="minorHAnsi"/>
          <w:sz w:val="16"/>
          <w:szCs w:val="16"/>
        </w:rPr>
        <w:t>Jei Tiekėjas nėra PVM mokėtojas arba</w:t>
      </w:r>
      <w:r w:rsidRPr="009F4AC2">
        <w:rPr>
          <w:rFonts w:ascii="Trebuchet MS" w:hAnsi="Trebuchet MS" w:cstheme="minorHAnsi"/>
          <w:i/>
          <w:color w:val="FF0000"/>
          <w:sz w:val="16"/>
          <w:szCs w:val="16"/>
        </w:rPr>
        <w:t xml:space="preserve"> </w:t>
      </w:r>
      <w:r w:rsidRPr="00935BD3">
        <w:rPr>
          <w:rFonts w:ascii="Trebuchet MS" w:hAnsi="Trebuchet MS" w:cstheme="minorHAnsi"/>
          <w:iCs/>
          <w:color w:val="000000" w:themeColor="text1"/>
          <w:sz w:val="16"/>
          <w:szCs w:val="16"/>
        </w:rPr>
        <w:t xml:space="preserve">paslaugos </w:t>
      </w:r>
      <w:r w:rsidRPr="009F4AC2">
        <w:rPr>
          <w:rFonts w:ascii="Trebuchet MS" w:hAnsi="Trebuchet MS" w:cstheme="minorHAnsi"/>
          <w:sz w:val="16"/>
          <w:szCs w:val="16"/>
        </w:rPr>
        <w:t>yra neapmokestinam</w:t>
      </w:r>
      <w:r w:rsidRPr="00835F52">
        <w:rPr>
          <w:rFonts w:ascii="Trebuchet MS" w:hAnsi="Trebuchet MS" w:cstheme="minorHAnsi"/>
          <w:color w:val="000000" w:themeColor="text1"/>
          <w:sz w:val="16"/>
          <w:szCs w:val="16"/>
        </w:rPr>
        <w:t xml:space="preserve">os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E239D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 </w:t>
      </w:r>
      <w:r w:rsidRPr="00835F52">
        <w:rPr>
          <w:rFonts w:ascii="Trebuchet MS" w:hAnsi="Trebuchet MS" w:cstheme="minorHAnsi"/>
          <w:b/>
          <w:bCs/>
          <w:color w:val="000000" w:themeColor="text1"/>
          <w:sz w:val="16"/>
          <w:szCs w:val="16"/>
        </w:rPr>
        <w:t>paslaugoms n</w:t>
      </w:r>
      <w:r w:rsidRPr="009F4AC2">
        <w:rPr>
          <w:rFonts w:ascii="Trebuchet MS" w:hAnsi="Trebuchet MS" w:cstheme="minorHAnsi"/>
          <w:b/>
          <w:bCs/>
          <w:sz w:val="16"/>
          <w:szCs w:val="16"/>
        </w:rPr>
        <w:t>ėra taikomas PVM arba taikomas lengvatinis PVM, Tiekėjas turi nurodyti PVM netaikymo ar lengvatinio PVM taikymo pagrindimą.</w:t>
      </w:r>
    </w:p>
  </w:footnote>
  <w:footnote w:id="8">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3"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3"/>
    </w:p>
  </w:footnote>
  <w:footnote w:id="10">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794" w14:textId="04AE32F2" w:rsidR="00981960" w:rsidRDefault="00B952A2">
    <w:pPr>
      <w:pStyle w:val="Header"/>
    </w:pPr>
    <w:r>
      <w:rPr>
        <w:noProof/>
      </w:rPr>
      <mc:AlternateContent>
        <mc:Choice Requires="wps">
          <w:drawing>
            <wp:anchor distT="0" distB="0" distL="0" distR="0" simplePos="0" relativeHeight="251659264" behindDoc="0" locked="0" layoutInCell="1" allowOverlap="1" wp14:anchorId="29E51242" wp14:editId="6B2E8D7B">
              <wp:simplePos x="635" y="635"/>
              <wp:positionH relativeFrom="page">
                <wp:align>right</wp:align>
              </wp:positionH>
              <wp:positionV relativeFrom="page">
                <wp:align>top</wp:align>
              </wp:positionV>
              <wp:extent cx="443865" cy="443865"/>
              <wp:effectExtent l="0" t="0" r="0" b="16510"/>
              <wp:wrapNone/>
              <wp:docPr id="1291622783" name="Text Box 2"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1B998" w14:textId="0869DCCE" w:rsidR="00B952A2" w:rsidRPr="00B952A2" w:rsidRDefault="00B952A2" w:rsidP="00B952A2">
                          <w:pPr>
                            <w:rPr>
                              <w:rFonts w:ascii="Calibri" w:eastAsia="Calibri" w:hAnsi="Calibri" w:cs="Calibri"/>
                              <w:noProof/>
                              <w:color w:val="000000"/>
                              <w:sz w:val="20"/>
                              <w:szCs w:val="20"/>
                            </w:rPr>
                          </w:pPr>
                          <w:r w:rsidRPr="00B952A2">
                            <w:rPr>
                              <w:rFonts w:ascii="Calibri" w:eastAsia="Calibri" w:hAnsi="Calibri" w:cs="Calibri"/>
                              <w:noProof/>
                              <w:color w:val="000000"/>
                              <w:sz w:val="20"/>
                              <w:szCs w:val="20"/>
                            </w:rPr>
                            <w:t>VIEŠO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E51242" id="_x0000_t202" coordsize="21600,21600" o:spt="202" path="m,l,21600r21600,l21600,xe">
              <v:stroke joinstyle="miter"/>
              <v:path gradientshapeok="t" o:connecttype="rect"/>
            </v:shapetype>
            <v:shape id="Text Box 2" o:spid="_x0000_s1026" type="#_x0000_t202" alt="VIEŠO NAUDOJIMO"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4F1B998" w14:textId="0869DCCE" w:rsidR="00B952A2" w:rsidRPr="00B952A2" w:rsidRDefault="00B952A2" w:rsidP="00B952A2">
                    <w:pPr>
                      <w:rPr>
                        <w:rFonts w:ascii="Calibri" w:eastAsia="Calibri" w:hAnsi="Calibri" w:cs="Calibri"/>
                        <w:noProof/>
                        <w:color w:val="000000"/>
                        <w:sz w:val="20"/>
                        <w:szCs w:val="20"/>
                      </w:rPr>
                    </w:pPr>
                    <w:r w:rsidRPr="00B952A2">
                      <w:rPr>
                        <w:rFonts w:ascii="Calibri" w:eastAsia="Calibri" w:hAnsi="Calibri" w:cs="Calibri"/>
                        <w:noProof/>
                        <w:color w:val="000000"/>
                        <w:sz w:val="20"/>
                        <w:szCs w:val="20"/>
                      </w:rPr>
                      <w:t>VIEŠO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052B" w14:textId="556325F0" w:rsidR="00981960" w:rsidRDefault="00B952A2">
    <w:pPr>
      <w:pStyle w:val="Header"/>
    </w:pPr>
    <w:r>
      <w:rPr>
        <w:noProof/>
      </w:rPr>
      <mc:AlternateContent>
        <mc:Choice Requires="wps">
          <w:drawing>
            <wp:anchor distT="0" distB="0" distL="0" distR="0" simplePos="0" relativeHeight="251660288" behindDoc="0" locked="0" layoutInCell="1" allowOverlap="1" wp14:anchorId="57B35C1A" wp14:editId="7BCB02D7">
              <wp:simplePos x="1080770" y="108585"/>
              <wp:positionH relativeFrom="page">
                <wp:align>right</wp:align>
              </wp:positionH>
              <wp:positionV relativeFrom="page">
                <wp:align>top</wp:align>
              </wp:positionV>
              <wp:extent cx="443865" cy="443865"/>
              <wp:effectExtent l="0" t="0" r="0" b="16510"/>
              <wp:wrapNone/>
              <wp:docPr id="1949970423" name="Text Box 3"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5044C" w14:textId="4842CBD3" w:rsidR="00B952A2" w:rsidRPr="00B952A2" w:rsidRDefault="00B952A2" w:rsidP="00B952A2">
                          <w:pPr>
                            <w:rPr>
                              <w:rFonts w:ascii="Calibri" w:eastAsia="Calibri" w:hAnsi="Calibri" w:cs="Calibri"/>
                              <w:noProof/>
                              <w:color w:val="000000"/>
                              <w:sz w:val="20"/>
                              <w:szCs w:val="20"/>
                            </w:rPr>
                          </w:pPr>
                          <w:r w:rsidRPr="00B952A2">
                            <w:rPr>
                              <w:rFonts w:ascii="Calibri" w:eastAsia="Calibri" w:hAnsi="Calibri" w:cs="Calibri"/>
                              <w:noProof/>
                              <w:color w:val="000000"/>
                              <w:sz w:val="20"/>
                              <w:szCs w:val="20"/>
                            </w:rPr>
                            <w:t>VIEŠO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B35C1A" id="_x0000_t202" coordsize="21600,21600" o:spt="202" path="m,l,21600r21600,l21600,xe">
              <v:stroke joinstyle="miter"/>
              <v:path gradientshapeok="t" o:connecttype="rect"/>
            </v:shapetype>
            <v:shape id="Text Box 3" o:spid="_x0000_s1027" type="#_x0000_t202" alt="VIEŠO NAUDOJIMO"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3C5044C" w14:textId="4842CBD3" w:rsidR="00B952A2" w:rsidRPr="00B952A2" w:rsidRDefault="00B952A2" w:rsidP="00B952A2">
                    <w:pPr>
                      <w:rPr>
                        <w:rFonts w:ascii="Calibri" w:eastAsia="Calibri" w:hAnsi="Calibri" w:cs="Calibri"/>
                        <w:noProof/>
                        <w:color w:val="000000"/>
                        <w:sz w:val="20"/>
                        <w:szCs w:val="20"/>
                      </w:rPr>
                    </w:pPr>
                    <w:r w:rsidRPr="00B952A2">
                      <w:rPr>
                        <w:rFonts w:ascii="Calibri" w:eastAsia="Calibri" w:hAnsi="Calibri" w:cs="Calibri"/>
                        <w:noProof/>
                        <w:color w:val="000000"/>
                        <w:sz w:val="20"/>
                        <w:szCs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20E4C5F5" w:rsidR="00C62367" w:rsidRDefault="00B952A2" w:rsidP="00C62367">
    <w:pPr>
      <w:pStyle w:val="Header"/>
      <w:jc w:val="center"/>
    </w:pPr>
    <w:r>
      <w:rPr>
        <w:noProof/>
      </w:rPr>
      <mc:AlternateContent>
        <mc:Choice Requires="wps">
          <w:drawing>
            <wp:anchor distT="0" distB="0" distL="0" distR="0" simplePos="0" relativeHeight="251658240" behindDoc="0" locked="0" layoutInCell="1" allowOverlap="1" wp14:anchorId="038B1C3A" wp14:editId="646A3153">
              <wp:simplePos x="1081377" y="111318"/>
              <wp:positionH relativeFrom="page">
                <wp:align>right</wp:align>
              </wp:positionH>
              <wp:positionV relativeFrom="page">
                <wp:align>top</wp:align>
              </wp:positionV>
              <wp:extent cx="443865" cy="443865"/>
              <wp:effectExtent l="0" t="0" r="0" b="16510"/>
              <wp:wrapNone/>
              <wp:docPr id="530794552" name="Text Box 1"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2259D" w14:textId="7569BF70" w:rsidR="00B952A2" w:rsidRPr="00B952A2" w:rsidRDefault="00B952A2" w:rsidP="00B952A2">
                          <w:pPr>
                            <w:rPr>
                              <w:rFonts w:ascii="Calibri" w:eastAsia="Calibri" w:hAnsi="Calibri" w:cs="Calibri"/>
                              <w:noProof/>
                              <w:color w:val="000000"/>
                              <w:sz w:val="20"/>
                              <w:szCs w:val="20"/>
                            </w:rPr>
                          </w:pPr>
                          <w:r w:rsidRPr="00B952A2">
                            <w:rPr>
                              <w:rFonts w:ascii="Calibri" w:eastAsia="Calibri" w:hAnsi="Calibri" w:cs="Calibri"/>
                              <w:noProof/>
                              <w:color w:val="000000"/>
                              <w:sz w:val="20"/>
                              <w:szCs w:val="20"/>
                            </w:rPr>
                            <w:t>VIEŠO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8B1C3A" id="_x0000_t202" coordsize="21600,21600" o:spt="202" path="m,l,21600r21600,l21600,xe">
              <v:stroke joinstyle="miter"/>
              <v:path gradientshapeok="t" o:connecttype="rect"/>
            </v:shapetype>
            <v:shape id="Text Box 1" o:spid="_x0000_s1028" type="#_x0000_t202" alt="VIEŠO NAUDOJIMO"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802259D" w14:textId="7569BF70" w:rsidR="00B952A2" w:rsidRPr="00B952A2" w:rsidRDefault="00B952A2" w:rsidP="00B952A2">
                    <w:pPr>
                      <w:rPr>
                        <w:rFonts w:ascii="Calibri" w:eastAsia="Calibri" w:hAnsi="Calibri" w:cs="Calibri"/>
                        <w:noProof/>
                        <w:color w:val="000000"/>
                        <w:sz w:val="20"/>
                        <w:szCs w:val="20"/>
                      </w:rPr>
                    </w:pPr>
                    <w:r w:rsidRPr="00B952A2">
                      <w:rPr>
                        <w:rFonts w:ascii="Calibri" w:eastAsia="Calibri" w:hAnsi="Calibri" w:cs="Calibri"/>
                        <w:noProof/>
                        <w:color w:val="000000"/>
                        <w:sz w:val="20"/>
                        <w:szCs w:val="20"/>
                      </w:rPr>
                      <w:t>VIEŠO NAUDOJIMO</w:t>
                    </w:r>
                  </w:p>
                </w:txbxContent>
              </v:textbox>
              <w10:wrap anchorx="page" anchory="page"/>
            </v:shape>
          </w:pict>
        </mc:Fallback>
      </mc:AlternateContent>
    </w: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361C2D5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56CFB"/>
    <w:rsid w:val="00066A00"/>
    <w:rsid w:val="00070E8A"/>
    <w:rsid w:val="000872C2"/>
    <w:rsid w:val="000A4951"/>
    <w:rsid w:val="000C140D"/>
    <w:rsid w:val="000C6E5D"/>
    <w:rsid w:val="000D0B08"/>
    <w:rsid w:val="000D2A48"/>
    <w:rsid w:val="000D4F91"/>
    <w:rsid w:val="000F0B1B"/>
    <w:rsid w:val="00101FD5"/>
    <w:rsid w:val="001067D7"/>
    <w:rsid w:val="00114768"/>
    <w:rsid w:val="00161FF4"/>
    <w:rsid w:val="00177BB7"/>
    <w:rsid w:val="001A0BF7"/>
    <w:rsid w:val="001A438F"/>
    <w:rsid w:val="001C496B"/>
    <w:rsid w:val="00205757"/>
    <w:rsid w:val="00211A4D"/>
    <w:rsid w:val="00212273"/>
    <w:rsid w:val="00227688"/>
    <w:rsid w:val="00234C63"/>
    <w:rsid w:val="00237B52"/>
    <w:rsid w:val="0024170B"/>
    <w:rsid w:val="002455BE"/>
    <w:rsid w:val="002508A0"/>
    <w:rsid w:val="00253B86"/>
    <w:rsid w:val="00254E0C"/>
    <w:rsid w:val="00274E86"/>
    <w:rsid w:val="00290C2A"/>
    <w:rsid w:val="00294DE9"/>
    <w:rsid w:val="002A3486"/>
    <w:rsid w:val="002B5196"/>
    <w:rsid w:val="002D410E"/>
    <w:rsid w:val="002D4924"/>
    <w:rsid w:val="002D61CB"/>
    <w:rsid w:val="002F5E34"/>
    <w:rsid w:val="003063C5"/>
    <w:rsid w:val="003208B2"/>
    <w:rsid w:val="00327B1C"/>
    <w:rsid w:val="0034026F"/>
    <w:rsid w:val="00341E84"/>
    <w:rsid w:val="00346184"/>
    <w:rsid w:val="00347383"/>
    <w:rsid w:val="00350745"/>
    <w:rsid w:val="00387E64"/>
    <w:rsid w:val="003C427C"/>
    <w:rsid w:val="003E5CB1"/>
    <w:rsid w:val="003F17A9"/>
    <w:rsid w:val="003F4BF5"/>
    <w:rsid w:val="00407541"/>
    <w:rsid w:val="00415213"/>
    <w:rsid w:val="00416BD3"/>
    <w:rsid w:val="004463C1"/>
    <w:rsid w:val="00460BBC"/>
    <w:rsid w:val="00465795"/>
    <w:rsid w:val="00493CF8"/>
    <w:rsid w:val="004A420A"/>
    <w:rsid w:val="004C622C"/>
    <w:rsid w:val="004C6DBB"/>
    <w:rsid w:val="004F20EA"/>
    <w:rsid w:val="005215DF"/>
    <w:rsid w:val="00526FF9"/>
    <w:rsid w:val="00541606"/>
    <w:rsid w:val="00544723"/>
    <w:rsid w:val="00544ED9"/>
    <w:rsid w:val="00556B9A"/>
    <w:rsid w:val="005600E6"/>
    <w:rsid w:val="005676A0"/>
    <w:rsid w:val="00586A72"/>
    <w:rsid w:val="00593136"/>
    <w:rsid w:val="005946C4"/>
    <w:rsid w:val="005A374A"/>
    <w:rsid w:val="005E4E10"/>
    <w:rsid w:val="005E72B7"/>
    <w:rsid w:val="00611305"/>
    <w:rsid w:val="006133CE"/>
    <w:rsid w:val="00614D1D"/>
    <w:rsid w:val="0066349E"/>
    <w:rsid w:val="0067153F"/>
    <w:rsid w:val="006717B2"/>
    <w:rsid w:val="00697859"/>
    <w:rsid w:val="006A0E92"/>
    <w:rsid w:val="006B26E7"/>
    <w:rsid w:val="006B33C3"/>
    <w:rsid w:val="006C6D54"/>
    <w:rsid w:val="006D59FB"/>
    <w:rsid w:val="006E0943"/>
    <w:rsid w:val="006F0E43"/>
    <w:rsid w:val="006F3422"/>
    <w:rsid w:val="00713F1F"/>
    <w:rsid w:val="00737A7F"/>
    <w:rsid w:val="00742627"/>
    <w:rsid w:val="00745450"/>
    <w:rsid w:val="00766B43"/>
    <w:rsid w:val="00787F87"/>
    <w:rsid w:val="00790F46"/>
    <w:rsid w:val="007A62D2"/>
    <w:rsid w:val="007C4849"/>
    <w:rsid w:val="007C69C2"/>
    <w:rsid w:val="007D4CE6"/>
    <w:rsid w:val="007F2FE3"/>
    <w:rsid w:val="00816DA3"/>
    <w:rsid w:val="00817466"/>
    <w:rsid w:val="00837CEA"/>
    <w:rsid w:val="00864936"/>
    <w:rsid w:val="00864D5C"/>
    <w:rsid w:val="00875E1B"/>
    <w:rsid w:val="00876BCE"/>
    <w:rsid w:val="00891810"/>
    <w:rsid w:val="008A1BD8"/>
    <w:rsid w:val="008A2A1F"/>
    <w:rsid w:val="008C73D1"/>
    <w:rsid w:val="008D3438"/>
    <w:rsid w:val="008D5A51"/>
    <w:rsid w:val="008F6C79"/>
    <w:rsid w:val="0090300A"/>
    <w:rsid w:val="0090411C"/>
    <w:rsid w:val="00910D12"/>
    <w:rsid w:val="009364EE"/>
    <w:rsid w:val="009379A2"/>
    <w:rsid w:val="009412ED"/>
    <w:rsid w:val="00957EF9"/>
    <w:rsid w:val="009603F1"/>
    <w:rsid w:val="00977891"/>
    <w:rsid w:val="0098048B"/>
    <w:rsid w:val="00981960"/>
    <w:rsid w:val="00982C13"/>
    <w:rsid w:val="00994D07"/>
    <w:rsid w:val="00997EF2"/>
    <w:rsid w:val="009B50D9"/>
    <w:rsid w:val="009B7B48"/>
    <w:rsid w:val="009D3A03"/>
    <w:rsid w:val="009F1092"/>
    <w:rsid w:val="009F4C33"/>
    <w:rsid w:val="009F4F6B"/>
    <w:rsid w:val="00A05888"/>
    <w:rsid w:val="00A10DCF"/>
    <w:rsid w:val="00A27826"/>
    <w:rsid w:val="00A30098"/>
    <w:rsid w:val="00A4331E"/>
    <w:rsid w:val="00A77B81"/>
    <w:rsid w:val="00A82B1B"/>
    <w:rsid w:val="00A85E73"/>
    <w:rsid w:val="00A870C6"/>
    <w:rsid w:val="00AB7D45"/>
    <w:rsid w:val="00AC619A"/>
    <w:rsid w:val="00AE6BDC"/>
    <w:rsid w:val="00B72F13"/>
    <w:rsid w:val="00B7447A"/>
    <w:rsid w:val="00B76151"/>
    <w:rsid w:val="00B952A2"/>
    <w:rsid w:val="00BA6899"/>
    <w:rsid w:val="00BC3E1E"/>
    <w:rsid w:val="00BD1402"/>
    <w:rsid w:val="00BD6C82"/>
    <w:rsid w:val="00BF6B4A"/>
    <w:rsid w:val="00C07441"/>
    <w:rsid w:val="00C27471"/>
    <w:rsid w:val="00C41DB7"/>
    <w:rsid w:val="00C4788B"/>
    <w:rsid w:val="00C52B8F"/>
    <w:rsid w:val="00C541B3"/>
    <w:rsid w:val="00C5665D"/>
    <w:rsid w:val="00C62367"/>
    <w:rsid w:val="00C82490"/>
    <w:rsid w:val="00C83412"/>
    <w:rsid w:val="00C865A8"/>
    <w:rsid w:val="00CB57DA"/>
    <w:rsid w:val="00CC62DA"/>
    <w:rsid w:val="00CF1989"/>
    <w:rsid w:val="00D250DA"/>
    <w:rsid w:val="00D37171"/>
    <w:rsid w:val="00D62055"/>
    <w:rsid w:val="00D90C28"/>
    <w:rsid w:val="00D915C3"/>
    <w:rsid w:val="00D92ECB"/>
    <w:rsid w:val="00DC3384"/>
    <w:rsid w:val="00DF0CD9"/>
    <w:rsid w:val="00DF291C"/>
    <w:rsid w:val="00E17256"/>
    <w:rsid w:val="00E402FF"/>
    <w:rsid w:val="00E5743C"/>
    <w:rsid w:val="00E76448"/>
    <w:rsid w:val="00E76D35"/>
    <w:rsid w:val="00E81645"/>
    <w:rsid w:val="00E851F9"/>
    <w:rsid w:val="00E85A51"/>
    <w:rsid w:val="00E8684C"/>
    <w:rsid w:val="00EB4084"/>
    <w:rsid w:val="00EB5348"/>
    <w:rsid w:val="00EC08A2"/>
    <w:rsid w:val="00EC39CA"/>
    <w:rsid w:val="00ED2DD5"/>
    <w:rsid w:val="00EE1168"/>
    <w:rsid w:val="00F063EF"/>
    <w:rsid w:val="00F166CF"/>
    <w:rsid w:val="00F223B1"/>
    <w:rsid w:val="00F55A69"/>
    <w:rsid w:val="00F64FA2"/>
    <w:rsid w:val="00F8041F"/>
    <w:rsid w:val="00F970C9"/>
    <w:rsid w:val="00FD631F"/>
    <w:rsid w:val="00FE0101"/>
    <w:rsid w:val="00FF1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Šarūnas Jurėnas</cp:lastModifiedBy>
  <cp:revision>2</cp:revision>
  <dcterms:created xsi:type="dcterms:W3CDTF">2025-02-09T12:49:00Z</dcterms:created>
  <dcterms:modified xsi:type="dcterms:W3CDTF">2025-02-09T12:49:00Z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lassificationContentMarkingHeaderShapeIds">
    <vt:lpwstr>1fa34838,4cfc997f,743a2ff7</vt:lpwstr>
  </property>
  <property fmtid="{D5CDD505-2E9C-101B-9397-08002B2CF9AE}" pid="10" name="ClassificationContentMarkingHeaderFontProps">
    <vt:lpwstr>#000000,10,Calibri</vt:lpwstr>
  </property>
  <property fmtid="{D5CDD505-2E9C-101B-9397-08002B2CF9AE}" pid="11" name="ClassificationContentMarkingHeaderText">
    <vt:lpwstr>VIEŠO NAUDOJIMO</vt:lpwstr>
  </property>
</Properties>
</file>